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7E" w:rsidRDefault="00A60D7E" w:rsidP="00164CD5">
      <w:pPr>
        <w:suppressAutoHyphens w:val="0"/>
        <w:spacing w:line="300" w:lineRule="atLeast"/>
        <w:rPr>
          <w:rFonts w:ascii="Google Sans Text" w:hAnsi="Google Sans Text"/>
          <w:b/>
          <w:bCs/>
          <w:sz w:val="22"/>
          <w:szCs w:val="22"/>
          <w:lang w:val="tr-TR" w:eastAsia="tr-TR"/>
        </w:rPr>
      </w:pPr>
    </w:p>
    <w:p w:rsidR="00164CD5" w:rsidRPr="004828CB" w:rsidRDefault="00164CD5" w:rsidP="00A447D4">
      <w:pPr>
        <w:suppressAutoHyphens w:val="0"/>
        <w:spacing w:before="120" w:after="120" w:line="300" w:lineRule="atLeast"/>
        <w:rPr>
          <w:sz w:val="24"/>
          <w:szCs w:val="24"/>
          <w:lang w:val="tr-TR" w:eastAsia="tr-TR"/>
        </w:rPr>
      </w:pPr>
      <w:r w:rsidRPr="004828CB">
        <w:rPr>
          <w:b/>
          <w:bCs/>
          <w:sz w:val="24"/>
          <w:szCs w:val="24"/>
          <w:lang w:val="tr-TR" w:eastAsia="tr-TR"/>
        </w:rPr>
        <w:t>1. TOPLANTI KÜNYESİ</w:t>
      </w:r>
    </w:p>
    <w:tbl>
      <w:tblPr>
        <w:tblStyle w:val="GridTableLight"/>
        <w:tblW w:w="0" w:type="auto"/>
        <w:tblLook w:val="04A0" w:firstRow="1" w:lastRow="0" w:firstColumn="1" w:lastColumn="0" w:noHBand="0" w:noVBand="1"/>
      </w:tblPr>
      <w:tblGrid>
        <w:gridCol w:w="2093"/>
        <w:gridCol w:w="3646"/>
        <w:gridCol w:w="1599"/>
        <w:gridCol w:w="2516"/>
      </w:tblGrid>
      <w:tr w:rsidR="00271BE1" w:rsidRPr="0098646B" w:rsidTr="00664C9E">
        <w:tc>
          <w:tcPr>
            <w:tcW w:w="2093" w:type="dxa"/>
            <w:hideMark/>
          </w:tcPr>
          <w:p w:rsidR="00844B1D" w:rsidRPr="0098646B" w:rsidRDefault="00844B1D" w:rsidP="00844B1D">
            <w:pPr>
              <w:rPr>
                <w:sz w:val="22"/>
                <w:lang w:val="tr-TR"/>
              </w:rPr>
            </w:pPr>
            <w:r w:rsidRPr="0098646B">
              <w:rPr>
                <w:b/>
                <w:bCs/>
                <w:sz w:val="22"/>
                <w:lang w:val="tr-TR"/>
              </w:rPr>
              <w:t>Toplantı Adı</w:t>
            </w:r>
            <w:r w:rsidR="00164CD5" w:rsidRPr="0098646B">
              <w:rPr>
                <w:b/>
                <w:bCs/>
                <w:sz w:val="22"/>
                <w:lang w:val="tr-TR"/>
              </w:rPr>
              <w:t>/No</w:t>
            </w:r>
          </w:p>
        </w:tc>
        <w:tc>
          <w:tcPr>
            <w:tcW w:w="3646" w:type="dxa"/>
            <w:hideMark/>
          </w:tcPr>
          <w:p w:rsidR="00844B1D" w:rsidRPr="0098646B" w:rsidRDefault="003A0059" w:rsidP="00844B1D">
            <w:pPr>
              <w:rPr>
                <w:sz w:val="22"/>
                <w:lang w:val="tr-TR"/>
              </w:rPr>
            </w:pPr>
            <w:r>
              <w:rPr>
                <w:sz w:val="21"/>
                <w:szCs w:val="21"/>
                <w:lang w:val="tr-TR"/>
              </w:rPr>
              <w:t>2026 Yılı 3</w:t>
            </w:r>
            <w:r w:rsidR="00A70226" w:rsidRPr="00A70226">
              <w:rPr>
                <w:sz w:val="21"/>
                <w:szCs w:val="21"/>
                <w:lang w:val="tr-TR"/>
              </w:rPr>
              <w:t>. Olağan Kalite Komisyonu Toplantısı</w:t>
            </w:r>
          </w:p>
        </w:tc>
        <w:tc>
          <w:tcPr>
            <w:tcW w:w="1599" w:type="dxa"/>
            <w:hideMark/>
          </w:tcPr>
          <w:p w:rsidR="00844B1D" w:rsidRPr="0098646B" w:rsidRDefault="00164CD5" w:rsidP="00844B1D">
            <w:pPr>
              <w:rPr>
                <w:sz w:val="22"/>
                <w:lang w:val="tr-TR"/>
              </w:rPr>
            </w:pPr>
            <w:r w:rsidRPr="0098646B">
              <w:rPr>
                <w:b/>
                <w:bCs/>
                <w:sz w:val="22"/>
                <w:lang w:val="tr-TR"/>
              </w:rPr>
              <w:t>Düzenleyen Grup/Birim</w:t>
            </w:r>
          </w:p>
        </w:tc>
        <w:tc>
          <w:tcPr>
            <w:tcW w:w="2516" w:type="dxa"/>
            <w:hideMark/>
          </w:tcPr>
          <w:p w:rsidR="00844B1D" w:rsidRPr="0098646B" w:rsidRDefault="00451F0F" w:rsidP="00844B1D">
            <w:pPr>
              <w:rPr>
                <w:sz w:val="22"/>
                <w:lang w:val="tr-TR"/>
              </w:rPr>
            </w:pPr>
            <w:r>
              <w:rPr>
                <w:sz w:val="22"/>
                <w:lang w:val="tr-TR"/>
              </w:rPr>
              <w:t>Kalite ve Akreditasyon Koordinatörlüğü</w:t>
            </w:r>
          </w:p>
        </w:tc>
      </w:tr>
      <w:tr w:rsidR="00297339" w:rsidRPr="0098646B" w:rsidTr="00664C9E">
        <w:tc>
          <w:tcPr>
            <w:tcW w:w="2093" w:type="dxa"/>
          </w:tcPr>
          <w:p w:rsidR="00297339" w:rsidRPr="0098646B" w:rsidRDefault="00297339" w:rsidP="00574343">
            <w:pPr>
              <w:rPr>
                <w:sz w:val="22"/>
                <w:lang w:val="tr-TR"/>
              </w:rPr>
            </w:pPr>
            <w:r w:rsidRPr="0098646B">
              <w:rPr>
                <w:b/>
                <w:bCs/>
                <w:sz w:val="22"/>
                <w:lang w:val="tr-TR"/>
              </w:rPr>
              <w:t>Duyuru Tarihi/Saati</w:t>
            </w:r>
          </w:p>
        </w:tc>
        <w:tc>
          <w:tcPr>
            <w:tcW w:w="3646" w:type="dxa"/>
          </w:tcPr>
          <w:p w:rsidR="00297339" w:rsidRPr="0098646B" w:rsidRDefault="003A0059" w:rsidP="00574343">
            <w:pPr>
              <w:rPr>
                <w:sz w:val="22"/>
                <w:lang w:val="tr-TR"/>
              </w:rPr>
            </w:pPr>
            <w:r>
              <w:rPr>
                <w:sz w:val="22"/>
                <w:lang w:val="tr-TR"/>
              </w:rPr>
              <w:t>31.03</w:t>
            </w:r>
            <w:r w:rsidR="005446DA">
              <w:rPr>
                <w:sz w:val="22"/>
                <w:lang w:val="tr-TR"/>
              </w:rPr>
              <w:t>.2026 / 16.00</w:t>
            </w:r>
          </w:p>
        </w:tc>
        <w:tc>
          <w:tcPr>
            <w:tcW w:w="1599" w:type="dxa"/>
          </w:tcPr>
          <w:p w:rsidR="00297339" w:rsidRPr="0098646B" w:rsidRDefault="00297339" w:rsidP="00545735">
            <w:pPr>
              <w:rPr>
                <w:b/>
                <w:sz w:val="22"/>
              </w:rPr>
            </w:pPr>
            <w:r w:rsidRPr="0098646B">
              <w:rPr>
                <w:b/>
                <w:sz w:val="22"/>
                <w:lang w:val="tr-TR"/>
              </w:rPr>
              <w:t>Toplantı Tarihi/Saati</w:t>
            </w:r>
          </w:p>
        </w:tc>
        <w:tc>
          <w:tcPr>
            <w:tcW w:w="2516" w:type="dxa"/>
          </w:tcPr>
          <w:p w:rsidR="00297339" w:rsidRPr="0098646B" w:rsidRDefault="005446DA" w:rsidP="00545735">
            <w:pPr>
              <w:rPr>
                <w:sz w:val="22"/>
              </w:rPr>
            </w:pPr>
            <w:r>
              <w:rPr>
                <w:sz w:val="22"/>
              </w:rPr>
              <w:t>02</w:t>
            </w:r>
            <w:r w:rsidR="003A0059">
              <w:rPr>
                <w:sz w:val="22"/>
              </w:rPr>
              <w:t>.04</w:t>
            </w:r>
            <w:r w:rsidRPr="005446DA">
              <w:rPr>
                <w:sz w:val="22"/>
              </w:rPr>
              <w:t>.2026 / 11.00</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Yeri</w:t>
            </w:r>
          </w:p>
        </w:tc>
        <w:tc>
          <w:tcPr>
            <w:tcW w:w="3646" w:type="dxa"/>
          </w:tcPr>
          <w:p w:rsidR="00271BE1" w:rsidRPr="0098646B" w:rsidRDefault="00AF120B" w:rsidP="00574343">
            <w:pPr>
              <w:rPr>
                <w:sz w:val="22"/>
                <w:lang w:val="tr-TR"/>
              </w:rPr>
            </w:pPr>
            <w:r w:rsidRPr="00AF120B">
              <w:rPr>
                <w:sz w:val="22"/>
                <w:lang w:val="tr-TR"/>
              </w:rPr>
              <w:t>Dekanlık Toplantı Salonu</w:t>
            </w:r>
          </w:p>
        </w:tc>
        <w:tc>
          <w:tcPr>
            <w:tcW w:w="1599" w:type="dxa"/>
          </w:tcPr>
          <w:p w:rsidR="00271BE1" w:rsidRPr="0098646B" w:rsidRDefault="00297339" w:rsidP="00844B1D">
            <w:pPr>
              <w:rPr>
                <w:b/>
                <w:sz w:val="22"/>
                <w:lang w:val="tr-TR"/>
              </w:rPr>
            </w:pPr>
            <w:r w:rsidRPr="0098646B">
              <w:rPr>
                <w:b/>
                <w:sz w:val="22"/>
                <w:lang w:val="tr-TR"/>
              </w:rPr>
              <w:t>Süresi</w:t>
            </w:r>
          </w:p>
        </w:tc>
        <w:tc>
          <w:tcPr>
            <w:tcW w:w="2516" w:type="dxa"/>
          </w:tcPr>
          <w:p w:rsidR="00271BE1" w:rsidRPr="0098646B" w:rsidRDefault="005446DA" w:rsidP="00844B1D">
            <w:pPr>
              <w:rPr>
                <w:sz w:val="22"/>
                <w:lang w:val="tr-TR"/>
              </w:rPr>
            </w:pPr>
            <w:r>
              <w:rPr>
                <w:sz w:val="22"/>
                <w:lang w:val="tr-TR"/>
              </w:rPr>
              <w:t>6</w:t>
            </w:r>
            <w:r w:rsidR="00137FC9" w:rsidRPr="00137FC9">
              <w:rPr>
                <w:sz w:val="22"/>
                <w:lang w:val="tr-TR"/>
              </w:rPr>
              <w:t>0 Dakika</w:t>
            </w:r>
            <w:r w:rsidR="00137FC9">
              <w:rPr>
                <w:sz w:val="22"/>
                <w:lang w:val="tr-TR"/>
              </w:rPr>
              <w:t xml:space="preserve"> </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Başkanı</w:t>
            </w:r>
          </w:p>
        </w:tc>
        <w:tc>
          <w:tcPr>
            <w:tcW w:w="3646" w:type="dxa"/>
          </w:tcPr>
          <w:p w:rsidR="00271BE1" w:rsidRPr="0098646B" w:rsidRDefault="00AF120B" w:rsidP="00574343">
            <w:pPr>
              <w:rPr>
                <w:sz w:val="22"/>
                <w:lang w:val="tr-TR"/>
              </w:rPr>
            </w:pPr>
            <w:r w:rsidRPr="00AF120B">
              <w:rPr>
                <w:sz w:val="22"/>
                <w:lang w:val="tr-TR"/>
              </w:rPr>
              <w:t>Prof. Dr. Yusuf HIDIR /  Dekan</w:t>
            </w:r>
          </w:p>
        </w:tc>
        <w:tc>
          <w:tcPr>
            <w:tcW w:w="1599" w:type="dxa"/>
            <w:hideMark/>
          </w:tcPr>
          <w:p w:rsidR="00271BE1" w:rsidRPr="0098646B" w:rsidRDefault="00271BE1" w:rsidP="00844B1D">
            <w:pPr>
              <w:rPr>
                <w:sz w:val="22"/>
                <w:lang w:val="tr-TR"/>
              </w:rPr>
            </w:pPr>
            <w:r w:rsidRPr="0098646B">
              <w:rPr>
                <w:b/>
                <w:bCs/>
                <w:sz w:val="22"/>
                <w:lang w:val="tr-TR"/>
              </w:rPr>
              <w:t>Raportör</w:t>
            </w:r>
          </w:p>
        </w:tc>
        <w:tc>
          <w:tcPr>
            <w:tcW w:w="2516" w:type="dxa"/>
            <w:hideMark/>
          </w:tcPr>
          <w:p w:rsidR="00271BE1" w:rsidRPr="0098646B" w:rsidRDefault="00AF120B" w:rsidP="00844B1D">
            <w:pPr>
              <w:rPr>
                <w:sz w:val="22"/>
                <w:lang w:val="tr-TR"/>
              </w:rPr>
            </w:pPr>
            <w:r>
              <w:rPr>
                <w:sz w:val="22"/>
                <w:lang w:val="tr-TR"/>
              </w:rPr>
              <w:t>Dr. Fadime BAŞTÜRK</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Ekler</w:t>
            </w:r>
          </w:p>
        </w:tc>
        <w:tc>
          <w:tcPr>
            <w:tcW w:w="3646" w:type="dxa"/>
          </w:tcPr>
          <w:p w:rsidR="00271BE1" w:rsidRPr="0098646B" w:rsidRDefault="005446DA" w:rsidP="00840365">
            <w:pPr>
              <w:rPr>
                <w:sz w:val="22"/>
                <w:lang w:val="tr-TR"/>
              </w:rPr>
            </w:pPr>
            <w:r>
              <w:rPr>
                <w:sz w:val="22"/>
                <w:lang w:val="tr-TR"/>
              </w:rPr>
              <w:t>…</w:t>
            </w:r>
          </w:p>
        </w:tc>
        <w:tc>
          <w:tcPr>
            <w:tcW w:w="1599" w:type="dxa"/>
          </w:tcPr>
          <w:p w:rsidR="00271BE1" w:rsidRPr="0098646B" w:rsidRDefault="00271BE1" w:rsidP="00574343">
            <w:pPr>
              <w:rPr>
                <w:sz w:val="22"/>
                <w:lang w:val="tr-TR"/>
              </w:rPr>
            </w:pPr>
            <w:r w:rsidRPr="0098646B">
              <w:rPr>
                <w:b/>
                <w:bCs/>
                <w:sz w:val="22"/>
                <w:lang w:val="tr-TR"/>
              </w:rPr>
              <w:t>Sayfa No</w:t>
            </w:r>
          </w:p>
        </w:tc>
        <w:tc>
          <w:tcPr>
            <w:tcW w:w="2516" w:type="dxa"/>
          </w:tcPr>
          <w:p w:rsidR="00271BE1" w:rsidRPr="0098646B" w:rsidRDefault="00530273" w:rsidP="00574343">
            <w:pPr>
              <w:rPr>
                <w:sz w:val="22"/>
                <w:lang w:val="tr-TR"/>
              </w:rPr>
            </w:pPr>
            <w:r>
              <w:rPr>
                <w:sz w:val="22"/>
                <w:lang w:val="tr-TR"/>
              </w:rPr>
              <w:t>3</w:t>
            </w:r>
          </w:p>
        </w:tc>
      </w:tr>
    </w:tbl>
    <w:p w:rsidR="00792C13" w:rsidRDefault="00792C13" w:rsidP="0074451A">
      <w:pPr>
        <w:suppressAutoHyphens w:val="0"/>
        <w:rPr>
          <w:b/>
          <w:bCs/>
          <w:sz w:val="22"/>
          <w:szCs w:val="22"/>
          <w:lang w:val="tr-TR" w:eastAsia="tr-TR"/>
        </w:rPr>
      </w:pPr>
    </w:p>
    <w:p w:rsidR="0074451A" w:rsidRDefault="00164CD5" w:rsidP="0074451A">
      <w:pPr>
        <w:suppressAutoHyphens w:val="0"/>
        <w:rPr>
          <w:sz w:val="22"/>
          <w:szCs w:val="22"/>
          <w:lang w:val="tr-TR" w:eastAsia="tr-TR"/>
        </w:rPr>
      </w:pPr>
      <w:r w:rsidRPr="0098646B">
        <w:rPr>
          <w:b/>
          <w:bCs/>
          <w:sz w:val="22"/>
          <w:szCs w:val="22"/>
          <w:lang w:val="tr-TR" w:eastAsia="tr-TR"/>
        </w:rPr>
        <w:t>Katılımcı Profili:</w:t>
      </w:r>
      <w:r w:rsidR="00641897" w:rsidRPr="0098646B">
        <w:rPr>
          <w:sz w:val="22"/>
          <w:szCs w:val="22"/>
          <w:lang w:val="tr-TR" w:eastAsia="tr-TR"/>
        </w:rPr>
        <w:t xml:space="preserve"> </w:t>
      </w:r>
      <w:r w:rsidR="00B4490B" w:rsidRPr="00B4490B">
        <w:rPr>
          <w:sz w:val="22"/>
          <w:szCs w:val="22"/>
          <w:lang w:val="tr-TR" w:eastAsia="tr-TR"/>
        </w:rPr>
        <w:t>Toplantı, Dekanlık liderliğinde; Kurumsal Yönetim, Eğitim-Öğrenme, Ölçme-Değerlendirme, Araştırma-Geliştirme, Toplumsal Katkı ve Kay</w:t>
      </w:r>
      <w:r w:rsidR="00E92AC0">
        <w:rPr>
          <w:sz w:val="22"/>
          <w:szCs w:val="22"/>
          <w:lang w:val="tr-TR" w:eastAsia="tr-TR"/>
        </w:rPr>
        <w:t xml:space="preserve">nak Yönetimi çalışma grubu sorumluları ile birlikte </w:t>
      </w:r>
      <w:r w:rsidR="00B4490B" w:rsidRPr="00B4490B">
        <w:rPr>
          <w:sz w:val="22"/>
          <w:szCs w:val="22"/>
          <w:lang w:val="tr-TR" w:eastAsia="tr-TR"/>
        </w:rPr>
        <w:t>öğrenci temsilcisinin katılımıy</w:t>
      </w:r>
      <w:r w:rsidR="00C500BE">
        <w:rPr>
          <w:sz w:val="22"/>
          <w:szCs w:val="22"/>
          <w:lang w:val="tr-TR" w:eastAsia="tr-TR"/>
        </w:rPr>
        <w:t xml:space="preserve">la </w:t>
      </w:r>
      <w:r w:rsidR="00B4490B" w:rsidRPr="00B4490B">
        <w:rPr>
          <w:sz w:val="22"/>
          <w:szCs w:val="22"/>
          <w:lang w:val="tr-TR" w:eastAsia="tr-TR"/>
        </w:rPr>
        <w:t>gerçekleştirilmiştir.</w:t>
      </w:r>
      <w:r w:rsidR="00072F36">
        <w:rPr>
          <w:sz w:val="22"/>
          <w:szCs w:val="22"/>
          <w:lang w:val="tr-TR" w:eastAsia="tr-TR"/>
        </w:rPr>
        <w:pict>
          <v:rect id="_x0000_i1025" style="width:0;height:1.5pt" o:hralign="center" o:hrstd="t" o:hr="t" fillcolor="#a0a0a0" stroked="f"/>
        </w:pict>
      </w:r>
    </w:p>
    <w:p w:rsidR="00792C13" w:rsidRPr="00792C13" w:rsidRDefault="00792C13" w:rsidP="00792C13">
      <w:pPr>
        <w:suppressAutoHyphens w:val="0"/>
        <w:rPr>
          <w:sz w:val="24"/>
          <w:szCs w:val="24"/>
          <w:lang w:val="tr-TR" w:eastAsia="tr-TR"/>
        </w:rPr>
      </w:pPr>
      <w:r w:rsidRPr="00792C13">
        <w:rPr>
          <w:b/>
          <w:bCs/>
          <w:sz w:val="24"/>
          <w:szCs w:val="24"/>
          <w:lang w:val="tr-TR" w:eastAsia="tr-TR"/>
        </w:rPr>
        <w:t>2. AMAÇ VE GÜNDEM</w:t>
      </w:r>
    </w:p>
    <w:p w:rsidR="00792C13" w:rsidRPr="00792C13" w:rsidRDefault="00792C13" w:rsidP="00792C13">
      <w:pPr>
        <w:suppressAutoHyphens w:val="0"/>
        <w:rPr>
          <w:sz w:val="24"/>
          <w:szCs w:val="24"/>
          <w:lang w:val="tr-TR" w:eastAsia="tr-TR"/>
        </w:rPr>
      </w:pPr>
      <w:r w:rsidRPr="00792C13">
        <w:rPr>
          <w:b/>
          <w:bCs/>
          <w:sz w:val="24"/>
          <w:szCs w:val="24"/>
          <w:lang w:val="tr-TR" w:eastAsia="tr-TR"/>
        </w:rPr>
        <w:t>Amaç:</w:t>
      </w:r>
      <w:r w:rsidRPr="00792C13">
        <w:rPr>
          <w:sz w:val="24"/>
          <w:szCs w:val="24"/>
          <w:lang w:val="tr-TR" w:eastAsia="tr-TR"/>
        </w:rPr>
        <w:t xml:space="preserve"> Bu toplantı; kurumsal kalite yönetim süreçlerinin etkinliğini değerlendirmek, planlanan faaliyetlerin gerçekleşme düzeyini izlemek, paydaş geri bildirimlerini analiz etmek ve TEPDAD/YÖKAK akreditasyon standartları ile sürekli iyileştirme hedefleri doğrultusunda stratejik yönetişim döngüsünü (PUKÖ) sağlamak amacıyla gerçekleştirilmiştir.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Maddeleri: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Önceki Toplantı Kararları ve İyileştirme Planlarının Değerlendirilmesi</w:t>
      </w:r>
      <w:bookmarkStart w:id="0" w:name="_GoBack"/>
      <w:bookmarkEnd w:id="0"/>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Mart Ayında Gerçekleştirilen ve Mayıs Ayında Planlanan Faaliyetlerin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MYS Sisteminden İletilen Geribildirimlerin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YÖKAK Dış Değerlendirme Hazırlıklarının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Eğitim Planı Revizyonlarının Değerlendirilmesi</w:t>
      </w:r>
    </w:p>
    <w:p w:rsidR="00792C13" w:rsidRPr="00792C13" w:rsidRDefault="00792C13" w:rsidP="00792C13">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color w:val="303030"/>
          <w:sz w:val="21"/>
          <w:szCs w:val="21"/>
          <w:lang w:val="tr-TR" w:eastAsia="tr-TR"/>
        </w:rPr>
        <w:t>Dilek, Temenniler ve Kapanış</w:t>
      </w:r>
    </w:p>
    <w:p w:rsidR="00792C13" w:rsidRPr="00792C13" w:rsidRDefault="00792C13" w:rsidP="00792C13">
      <w:pPr>
        <w:suppressAutoHyphens w:val="0"/>
        <w:rPr>
          <w:sz w:val="24"/>
          <w:szCs w:val="24"/>
          <w:lang w:val="tr-TR" w:eastAsia="tr-TR"/>
        </w:rPr>
      </w:pPr>
      <w:r w:rsidRPr="00792C13">
        <w:rPr>
          <w:b/>
          <w:bCs/>
          <w:sz w:val="24"/>
          <w:szCs w:val="24"/>
          <w:lang w:val="tr-TR" w:eastAsia="tr-TR"/>
        </w:rPr>
        <w:t xml:space="preserve">3. DURUM ANALİZİ VE DEĞERLENDİRMELER </w:t>
      </w:r>
    </w:p>
    <w:p w:rsidR="00792C13" w:rsidRPr="00792C13" w:rsidRDefault="00792C13" w:rsidP="00792C13">
      <w:pPr>
        <w:suppressAutoHyphens w:val="0"/>
        <w:rPr>
          <w:sz w:val="24"/>
          <w:szCs w:val="24"/>
          <w:lang w:val="tr-TR" w:eastAsia="tr-TR"/>
        </w:rPr>
      </w:pPr>
      <w:r w:rsidRPr="00792C13">
        <w:rPr>
          <w:sz w:val="24"/>
          <w:szCs w:val="24"/>
          <w:lang w:val="tr-TR" w:eastAsia="tr-TR"/>
        </w:rPr>
        <w:t>Kurumsal düzeyde Tıp Eğitimi kalite standartlarının analitik olarak değerlendirildiği bu oturumda, mevcut duruma ilişkin gözlemler, risk ve fırsat tespitleri aşağıdaki gibi kayıt altına alınmıştır: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1: Önceki Toplantı Kararları ve İyileştirme Planları</w:t>
      </w:r>
    </w:p>
    <w:p w:rsidR="00792C13" w:rsidRPr="00792C13" w:rsidRDefault="00792C13" w:rsidP="00792C13">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Önceki dönem raporunda planlanan Şehir Hastanesi iş birliği protokolü (K-01), komisyon görevlendirme ve BKYS şifre tanımlamaları (K-03) ile ISO dış gözetim raporlamaları (K-04) gibi faaliyetlerin büyük ölçüde tamamlandığı saptanmıştır. Kapanmayan bazı PUKÖ döngülerinin </w:t>
      </w:r>
      <w:proofErr w:type="spellStart"/>
      <w:r w:rsidRPr="00792C13">
        <w:rPr>
          <w:rFonts w:ascii="Google Sans Text" w:hAnsi="Google Sans Text"/>
          <w:color w:val="303030"/>
          <w:sz w:val="21"/>
          <w:szCs w:val="21"/>
          <w:lang w:val="tr-TR" w:eastAsia="tr-TR"/>
        </w:rPr>
        <w:t>termin</w:t>
      </w:r>
      <w:proofErr w:type="spellEnd"/>
      <w:r w:rsidRPr="00792C13">
        <w:rPr>
          <w:rFonts w:ascii="Google Sans Text" w:hAnsi="Google Sans Text"/>
          <w:color w:val="303030"/>
          <w:sz w:val="21"/>
          <w:szCs w:val="21"/>
          <w:lang w:val="tr-TR" w:eastAsia="tr-TR"/>
        </w:rPr>
        <w:t xml:space="preserve"> sürelerinin ise güncellendiği gözlemlenmiştir.</w:t>
      </w:r>
    </w:p>
    <w:p w:rsidR="00792C13" w:rsidRPr="00792C13" w:rsidRDefault="00792C13" w:rsidP="00792C13">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Ertelenen faaliyetlerin akreditasyon dış değerlendirme süreçlerinde kurumsal hız ve veri bütünlüğü açısından </w:t>
      </w:r>
      <w:proofErr w:type="spellStart"/>
      <w:r w:rsidRPr="00792C13">
        <w:rPr>
          <w:rFonts w:ascii="Google Sans Text" w:hAnsi="Google Sans Text"/>
          <w:color w:val="303030"/>
          <w:sz w:val="21"/>
          <w:szCs w:val="21"/>
          <w:lang w:val="tr-TR" w:eastAsia="tr-TR"/>
        </w:rPr>
        <w:t>operasyonel</w:t>
      </w:r>
      <w:proofErr w:type="spellEnd"/>
      <w:r w:rsidRPr="00792C13">
        <w:rPr>
          <w:rFonts w:ascii="Google Sans Text" w:hAnsi="Google Sans Text"/>
          <w:color w:val="303030"/>
          <w:sz w:val="21"/>
          <w:szCs w:val="21"/>
          <w:lang w:val="tr-TR" w:eastAsia="tr-TR"/>
        </w:rPr>
        <w:t xml:space="preserve"> aksamalara yol açma ihtimali bulunmaktadır.</w:t>
      </w:r>
    </w:p>
    <w:p w:rsidR="00792C13" w:rsidRPr="00792C13" w:rsidRDefault="00792C13" w:rsidP="00792C13">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Fırsat:</w:t>
      </w:r>
      <w:r w:rsidRPr="00792C13">
        <w:rPr>
          <w:rFonts w:ascii="Google Sans Text" w:hAnsi="Google Sans Text"/>
          <w:color w:val="303030"/>
          <w:sz w:val="21"/>
          <w:szCs w:val="21"/>
          <w:lang w:val="tr-TR" w:eastAsia="tr-TR"/>
        </w:rPr>
        <w:t xml:space="preserve"> Şehir Hastanesi </w:t>
      </w:r>
      <w:proofErr w:type="gramStart"/>
      <w:r w:rsidRPr="00792C13">
        <w:rPr>
          <w:rFonts w:ascii="Google Sans Text" w:hAnsi="Google Sans Text"/>
          <w:color w:val="303030"/>
          <w:sz w:val="21"/>
          <w:szCs w:val="21"/>
          <w:lang w:val="tr-TR" w:eastAsia="tr-TR"/>
        </w:rPr>
        <w:t>entegrasyonu</w:t>
      </w:r>
      <w:proofErr w:type="gramEnd"/>
      <w:r w:rsidRPr="00792C13">
        <w:rPr>
          <w:rFonts w:ascii="Google Sans Text" w:hAnsi="Google Sans Text"/>
          <w:color w:val="303030"/>
          <w:sz w:val="21"/>
          <w:szCs w:val="21"/>
          <w:lang w:val="tr-TR" w:eastAsia="tr-TR"/>
        </w:rPr>
        <w:t xml:space="preserve"> ve komisyonların dijital (BKYS) sisteme tam adaptasyonu, kurumun kanıta dayalı yönetim kapasitesini ve eyleme geçme çevikliğini artırmaktadır.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2: Mart Ayı Faaliyetleri ve Mayıs Ayı Planları</w:t>
      </w:r>
    </w:p>
    <w:p w:rsidR="00792C13" w:rsidRPr="00792C13" w:rsidRDefault="00792C13" w:rsidP="00792C13">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Eğitim amaçlı teknik geziler, gizlilik sözleşmeleri, çalışan </w:t>
      </w:r>
      <w:proofErr w:type="gramStart"/>
      <w:r w:rsidRPr="00792C13">
        <w:rPr>
          <w:rFonts w:ascii="Google Sans Text" w:hAnsi="Google Sans Text"/>
          <w:color w:val="303030"/>
          <w:sz w:val="21"/>
          <w:szCs w:val="21"/>
          <w:lang w:val="tr-TR" w:eastAsia="tr-TR"/>
        </w:rPr>
        <w:t>motivasyonu</w:t>
      </w:r>
      <w:proofErr w:type="gramEnd"/>
      <w:r w:rsidRPr="00792C13">
        <w:rPr>
          <w:rFonts w:ascii="Google Sans Text" w:hAnsi="Google Sans Text"/>
          <w:color w:val="303030"/>
          <w:sz w:val="21"/>
          <w:szCs w:val="21"/>
          <w:lang w:val="tr-TR" w:eastAsia="tr-TR"/>
        </w:rPr>
        <w:t xml:space="preserve"> etkinlikleri ile haksız muamele/etik dijital bildirim hattının kurulumu gibi kritik faaliyetlerin başarıyla uygulandığı tespit edilmiştir. "Yeni Program Açma Değerlendirmesi", "Proje Yazma Eğitimi" ve "Veri Yedekleme ve Kurtarma Planı" gibi süreçlerin ise tasarım gereklilikleri sebebiyle ileri tarihlere (Mayıs ve Haziran aylarına) ötelendiği gözlemlenmiştir.</w:t>
      </w:r>
    </w:p>
    <w:p w:rsidR="00792C13" w:rsidRPr="00792C13" w:rsidRDefault="00792C13" w:rsidP="00792C13">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AR-GE (proje yazma) eğitimlerinin ve program tasarım değerlendirmelerinin ertelenmesi, kurumun </w:t>
      </w:r>
      <w:proofErr w:type="spellStart"/>
      <w:r w:rsidRPr="00792C13">
        <w:rPr>
          <w:rFonts w:ascii="Google Sans Text" w:hAnsi="Google Sans Text"/>
          <w:color w:val="303030"/>
          <w:sz w:val="21"/>
          <w:szCs w:val="21"/>
          <w:lang w:val="tr-TR" w:eastAsia="tr-TR"/>
        </w:rPr>
        <w:t>inovasyon</w:t>
      </w:r>
      <w:proofErr w:type="spellEnd"/>
      <w:r w:rsidRPr="00792C13">
        <w:rPr>
          <w:rFonts w:ascii="Google Sans Text" w:hAnsi="Google Sans Text"/>
          <w:color w:val="303030"/>
          <w:sz w:val="21"/>
          <w:szCs w:val="21"/>
          <w:lang w:val="tr-TR" w:eastAsia="tr-TR"/>
        </w:rPr>
        <w:t xml:space="preserve"> ve akademik çıktı üretme performansını dönemsel olarak yavaşlatabilir.</w:t>
      </w:r>
    </w:p>
    <w:p w:rsidR="00792C13" w:rsidRPr="00792C13" w:rsidRDefault="00792C13" w:rsidP="00792C13">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lastRenderedPageBreak/>
        <w:t>Fırsat:</w:t>
      </w:r>
      <w:r w:rsidRPr="00792C13">
        <w:rPr>
          <w:rFonts w:ascii="Google Sans Text" w:hAnsi="Google Sans Text"/>
          <w:color w:val="303030"/>
          <w:sz w:val="21"/>
          <w:szCs w:val="21"/>
          <w:lang w:val="tr-TR" w:eastAsia="tr-TR"/>
        </w:rPr>
        <w:t xml:space="preserve"> Etik bildirim hattının devreye alınması ve bilgi güvenliği </w:t>
      </w:r>
      <w:proofErr w:type="gramStart"/>
      <w:r w:rsidRPr="00792C13">
        <w:rPr>
          <w:rFonts w:ascii="Google Sans Text" w:hAnsi="Google Sans Text"/>
          <w:color w:val="303030"/>
          <w:sz w:val="21"/>
          <w:szCs w:val="21"/>
          <w:lang w:val="tr-TR" w:eastAsia="tr-TR"/>
        </w:rPr>
        <w:t>entegrasyonları</w:t>
      </w:r>
      <w:proofErr w:type="gramEnd"/>
      <w:r w:rsidRPr="00792C13">
        <w:rPr>
          <w:rFonts w:ascii="Google Sans Text" w:hAnsi="Google Sans Text"/>
          <w:color w:val="303030"/>
          <w:sz w:val="21"/>
          <w:szCs w:val="21"/>
          <w:lang w:val="tr-TR" w:eastAsia="tr-TR"/>
        </w:rPr>
        <w:t>, kurumsal şeffaflığı ve Standart 6 kapsamındaki idari güvence yapısını son derece sağlamlaştırmıştır.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3: MYS Sisteminden İletilen Geribildirimler</w:t>
      </w:r>
    </w:p>
    <w:p w:rsidR="00792C13" w:rsidRPr="00792C13" w:rsidRDefault="00792C13" w:rsidP="00792C13">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Mart ayı boyunca MYS havuzuna herhangi bir geri bildirim veya </w:t>
      </w:r>
      <w:proofErr w:type="gramStart"/>
      <w:r w:rsidRPr="00792C13">
        <w:rPr>
          <w:rFonts w:ascii="Google Sans Text" w:hAnsi="Google Sans Text"/>
          <w:color w:val="303030"/>
          <w:sz w:val="21"/>
          <w:szCs w:val="21"/>
          <w:lang w:val="tr-TR" w:eastAsia="tr-TR"/>
        </w:rPr>
        <w:t>şikayet</w:t>
      </w:r>
      <w:proofErr w:type="gramEnd"/>
      <w:r w:rsidRPr="00792C13">
        <w:rPr>
          <w:rFonts w:ascii="Google Sans Text" w:hAnsi="Google Sans Text"/>
          <w:color w:val="303030"/>
          <w:sz w:val="21"/>
          <w:szCs w:val="21"/>
          <w:lang w:val="tr-TR" w:eastAsia="tr-TR"/>
        </w:rPr>
        <w:t xml:space="preserve"> iletilmediği belirlenmiştir. Ancak, kalite yönetimi PUKÖ döngüsü gereği bir önceki döneme ait idari personel memnuniyet anketlerindeki tespitler incelendiğinde; idari personelin </w:t>
      </w:r>
      <w:proofErr w:type="gramStart"/>
      <w:r w:rsidRPr="00792C13">
        <w:rPr>
          <w:rFonts w:ascii="Google Sans Text" w:hAnsi="Google Sans Text"/>
          <w:color w:val="303030"/>
          <w:sz w:val="21"/>
          <w:szCs w:val="21"/>
          <w:lang w:val="tr-TR" w:eastAsia="tr-TR"/>
        </w:rPr>
        <w:t>motivasyon</w:t>
      </w:r>
      <w:proofErr w:type="gramEnd"/>
      <w:r w:rsidRPr="00792C13">
        <w:rPr>
          <w:rFonts w:ascii="Google Sans Text" w:hAnsi="Google Sans Text"/>
          <w:color w:val="303030"/>
          <w:sz w:val="21"/>
          <w:szCs w:val="21"/>
          <w:lang w:val="tr-TR" w:eastAsia="tr-TR"/>
        </w:rPr>
        <w:t xml:space="preserve"> kaybını önlemek ve şikayetlerin çözüme kavuştuğunu netleştirmek amacıyla ileriye dönük yeni bir "Geri Bildirim Toplantısı" planlanmasına ihtiyaç duyulduğu saptanmıştır.</w:t>
      </w:r>
    </w:p>
    <w:p w:rsidR="00792C13" w:rsidRPr="00792C13" w:rsidRDefault="00792C13" w:rsidP="00792C13">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Dönemsel </w:t>
      </w:r>
      <w:proofErr w:type="gramStart"/>
      <w:r w:rsidRPr="00792C13">
        <w:rPr>
          <w:rFonts w:ascii="Google Sans Text" w:hAnsi="Google Sans Text"/>
          <w:color w:val="303030"/>
          <w:sz w:val="21"/>
          <w:szCs w:val="21"/>
          <w:lang w:val="tr-TR" w:eastAsia="tr-TR"/>
        </w:rPr>
        <w:t>şikayet</w:t>
      </w:r>
      <w:proofErr w:type="gramEnd"/>
      <w:r w:rsidRPr="00792C13">
        <w:rPr>
          <w:rFonts w:ascii="Google Sans Text" w:hAnsi="Google Sans Text"/>
          <w:color w:val="303030"/>
          <w:sz w:val="21"/>
          <w:szCs w:val="21"/>
          <w:lang w:val="tr-TR" w:eastAsia="tr-TR"/>
        </w:rPr>
        <w:t xml:space="preserve"> eksikliğinin sistem pasifliğinden kaynaklanma ihtimali ile idari personeldeki aidiyet kaybının kronikleşmesi kurumsal verimliliği düşürebilir.</w:t>
      </w:r>
    </w:p>
    <w:p w:rsidR="00792C13" w:rsidRPr="00792C13" w:rsidRDefault="00792C13" w:rsidP="00792C13">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Fırsat:</w:t>
      </w:r>
      <w:r w:rsidRPr="00792C13">
        <w:rPr>
          <w:rFonts w:ascii="Google Sans Text" w:hAnsi="Google Sans Text"/>
          <w:color w:val="303030"/>
          <w:sz w:val="21"/>
          <w:szCs w:val="21"/>
          <w:lang w:val="tr-TR" w:eastAsia="tr-TR"/>
        </w:rPr>
        <w:t xml:space="preserve"> İdari personelle yüz yüze ve yapılandırılmış geri bildirim toplantılarının planlanması, katılımcı yönetim anlayışını (Standart </w:t>
      </w:r>
      <w:proofErr w:type="gramStart"/>
      <w:r w:rsidRPr="00792C13">
        <w:rPr>
          <w:rFonts w:ascii="Google Sans Text" w:hAnsi="Google Sans Text"/>
          <w:color w:val="303030"/>
          <w:sz w:val="21"/>
          <w:szCs w:val="21"/>
          <w:lang w:val="tr-TR" w:eastAsia="tr-TR"/>
        </w:rPr>
        <w:t>6.1</w:t>
      </w:r>
      <w:proofErr w:type="gramEnd"/>
      <w:r w:rsidRPr="00792C13">
        <w:rPr>
          <w:rFonts w:ascii="Google Sans Text" w:hAnsi="Google Sans Text"/>
          <w:color w:val="303030"/>
          <w:sz w:val="21"/>
          <w:szCs w:val="21"/>
          <w:lang w:val="tr-TR" w:eastAsia="tr-TR"/>
        </w:rPr>
        <w:t>) güçlendirecek stratejik bir müdahaledir.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4: YÖKAK Dış Değerlendirme Hazırlıkları</w:t>
      </w:r>
    </w:p>
    <w:p w:rsidR="00792C13" w:rsidRPr="00792C13" w:rsidRDefault="00792C13" w:rsidP="00792C13">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Kalite web sitesinin mevcut altyapısı ve içeriğiyle dış değerlendiricilerin asgari standart beklentilerini </w:t>
      </w:r>
      <w:proofErr w:type="gramStart"/>
      <w:r w:rsidRPr="00792C13">
        <w:rPr>
          <w:rFonts w:ascii="Google Sans Text" w:hAnsi="Google Sans Text"/>
          <w:color w:val="303030"/>
          <w:sz w:val="21"/>
          <w:szCs w:val="21"/>
          <w:lang w:val="tr-TR" w:eastAsia="tr-TR"/>
        </w:rPr>
        <w:t>halihazırda</w:t>
      </w:r>
      <w:proofErr w:type="gramEnd"/>
      <w:r w:rsidRPr="00792C13">
        <w:rPr>
          <w:rFonts w:ascii="Google Sans Text" w:hAnsi="Google Sans Text"/>
          <w:color w:val="303030"/>
          <w:sz w:val="21"/>
          <w:szCs w:val="21"/>
          <w:lang w:val="tr-TR" w:eastAsia="tr-TR"/>
        </w:rPr>
        <w:t xml:space="preserve"> karşıladığı tespit edilmiştir. </w:t>
      </w:r>
      <w:proofErr w:type="spellStart"/>
      <w:r w:rsidRPr="00792C13">
        <w:rPr>
          <w:rFonts w:ascii="Google Sans Text" w:hAnsi="Google Sans Text"/>
          <w:color w:val="303030"/>
          <w:sz w:val="21"/>
          <w:szCs w:val="21"/>
          <w:lang w:val="tr-TR" w:eastAsia="tr-TR"/>
        </w:rPr>
        <w:t>Özdeğerlendirme</w:t>
      </w:r>
      <w:proofErr w:type="spellEnd"/>
      <w:r w:rsidRPr="00792C13">
        <w:rPr>
          <w:rFonts w:ascii="Google Sans Text" w:hAnsi="Google Sans Text"/>
          <w:color w:val="303030"/>
          <w:sz w:val="21"/>
          <w:szCs w:val="21"/>
          <w:lang w:val="tr-TR" w:eastAsia="tr-TR"/>
        </w:rPr>
        <w:t xml:space="preserve"> sonucunda saptanan gelişim alanlarının BKYS İyileştirme Planına işlenmesi ve web sitesinin sürekli iyileştirme ile hesap verebilirlik ilkeleri çerçevesinde daha interaktif bir yapıya kavuşturulması gerektiği mütalaa edilmiştir.</w:t>
      </w:r>
    </w:p>
    <w:p w:rsidR="00792C13" w:rsidRPr="00792C13" w:rsidRDefault="00792C13" w:rsidP="00792C13">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Kontrol listesi bulgularının ve tespit edilen eksikliklerin BKYS (Bütünleşik Kalite Yönetim Sistemi) modülüne zamanında ve doğru </w:t>
      </w:r>
      <w:proofErr w:type="gramStart"/>
      <w:r w:rsidRPr="00792C13">
        <w:rPr>
          <w:rFonts w:ascii="Google Sans Text" w:hAnsi="Google Sans Text"/>
          <w:color w:val="303030"/>
          <w:sz w:val="21"/>
          <w:szCs w:val="21"/>
          <w:lang w:val="tr-TR" w:eastAsia="tr-TR"/>
        </w:rPr>
        <w:t>entegre</w:t>
      </w:r>
      <w:proofErr w:type="gramEnd"/>
      <w:r w:rsidRPr="00792C13">
        <w:rPr>
          <w:rFonts w:ascii="Google Sans Text" w:hAnsi="Google Sans Text"/>
          <w:color w:val="303030"/>
          <w:sz w:val="21"/>
          <w:szCs w:val="21"/>
          <w:lang w:val="tr-TR" w:eastAsia="tr-TR"/>
        </w:rPr>
        <w:t xml:space="preserve"> edilememesi durumunda; süreçlerin kurumsal hafızadan silinmesi ve dış değerlendirme saha ziyaretlerinde kurumun "kendi eksikliğini teşhis edip PUKÖ döngüsünü kapatabilme" yetkinliğinin zayıf değerlendirilmesi riskini taşımaktadır.</w:t>
      </w:r>
    </w:p>
    <w:p w:rsidR="00792C13" w:rsidRPr="00792C13" w:rsidRDefault="00792C13" w:rsidP="00792C13">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Fırsat:</w:t>
      </w:r>
      <w:r w:rsidRPr="00792C13">
        <w:rPr>
          <w:rFonts w:ascii="Google Sans Text" w:hAnsi="Google Sans Text"/>
          <w:color w:val="303030"/>
          <w:sz w:val="21"/>
          <w:szCs w:val="21"/>
          <w:lang w:val="tr-TR" w:eastAsia="tr-TR"/>
        </w:rPr>
        <w:t xml:space="preserve"> Kalite web sayfasının interaktif bir "iyi uygulama ve paydaş iletişim" platformuna dönüştürülmesi, değerlendirmelerde kurumumuz adına güçlü bir yön (</w:t>
      </w:r>
      <w:proofErr w:type="spellStart"/>
      <w:r w:rsidRPr="00792C13">
        <w:rPr>
          <w:rFonts w:ascii="Google Sans Text" w:hAnsi="Google Sans Text"/>
          <w:color w:val="303030"/>
          <w:sz w:val="21"/>
          <w:szCs w:val="21"/>
          <w:lang w:val="tr-TR" w:eastAsia="tr-TR"/>
        </w:rPr>
        <w:t>best</w:t>
      </w:r>
      <w:proofErr w:type="spellEnd"/>
      <w:r w:rsidRPr="00792C13">
        <w:rPr>
          <w:rFonts w:ascii="Google Sans Text" w:hAnsi="Google Sans Text"/>
          <w:color w:val="303030"/>
          <w:sz w:val="21"/>
          <w:szCs w:val="21"/>
          <w:lang w:val="tr-TR" w:eastAsia="tr-TR"/>
        </w:rPr>
        <w:t xml:space="preserve"> </w:t>
      </w:r>
      <w:proofErr w:type="spellStart"/>
      <w:r w:rsidRPr="00792C13">
        <w:rPr>
          <w:rFonts w:ascii="Google Sans Text" w:hAnsi="Google Sans Text"/>
          <w:color w:val="303030"/>
          <w:sz w:val="21"/>
          <w:szCs w:val="21"/>
          <w:lang w:val="tr-TR" w:eastAsia="tr-TR"/>
        </w:rPr>
        <w:t>practice</w:t>
      </w:r>
      <w:proofErr w:type="spellEnd"/>
      <w:r w:rsidRPr="00792C13">
        <w:rPr>
          <w:rFonts w:ascii="Google Sans Text" w:hAnsi="Google Sans Text"/>
          <w:color w:val="303030"/>
          <w:sz w:val="21"/>
          <w:szCs w:val="21"/>
          <w:lang w:val="tr-TR" w:eastAsia="tr-TR"/>
        </w:rPr>
        <w:t>) olarak tescillenebilir.</w:t>
      </w:r>
    </w:p>
    <w:p w:rsidR="00792C13" w:rsidRPr="00792C13" w:rsidRDefault="00792C13" w:rsidP="00792C13">
      <w:pPr>
        <w:suppressAutoHyphens w:val="0"/>
        <w:rPr>
          <w:sz w:val="24"/>
          <w:szCs w:val="24"/>
          <w:lang w:val="tr-TR" w:eastAsia="tr-TR"/>
        </w:rPr>
      </w:pPr>
      <w:r w:rsidRPr="00792C13">
        <w:rPr>
          <w:b/>
          <w:bCs/>
          <w:sz w:val="24"/>
          <w:szCs w:val="24"/>
          <w:lang w:val="tr-TR" w:eastAsia="tr-TR"/>
        </w:rPr>
        <w:t>Gündem Değerlendirmesi 5: Eğitim Planı Revizyonları</w:t>
      </w:r>
    </w:p>
    <w:p w:rsidR="00792C13" w:rsidRPr="00792C13" w:rsidRDefault="00792C13" w:rsidP="00792C13">
      <w:pPr>
        <w:numPr>
          <w:ilvl w:val="0"/>
          <w:numId w:val="25"/>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Mevcut Durum:</w:t>
      </w:r>
      <w:r w:rsidRPr="00792C13">
        <w:rPr>
          <w:rFonts w:ascii="Google Sans Text" w:hAnsi="Google Sans Text"/>
          <w:color w:val="303030"/>
          <w:sz w:val="21"/>
          <w:szCs w:val="21"/>
          <w:lang w:val="tr-TR" w:eastAsia="tr-TR"/>
        </w:rPr>
        <w:t xml:space="preserve"> "Bütünleşik İyilik Hali" ve "Bozok Klinik Düşünme Okulu (Yapay Zekâ odaklı)" eğitimlerinin başarıyla uygulandığı, sonuç değerlendirme raporlarının yazım aşamasında olduğu gözlemlenmiştir.</w:t>
      </w:r>
    </w:p>
    <w:p w:rsidR="00792C13" w:rsidRPr="00792C13" w:rsidRDefault="00792C13" w:rsidP="00792C13">
      <w:pPr>
        <w:numPr>
          <w:ilvl w:val="0"/>
          <w:numId w:val="25"/>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Risk:</w:t>
      </w:r>
      <w:r w:rsidRPr="00792C13">
        <w:rPr>
          <w:rFonts w:ascii="Google Sans Text" w:hAnsi="Google Sans Text"/>
          <w:color w:val="303030"/>
          <w:sz w:val="21"/>
          <w:szCs w:val="21"/>
          <w:lang w:val="tr-TR" w:eastAsia="tr-TR"/>
        </w:rPr>
        <w:t xml:space="preserve"> Eğitimlere ait ölçme-değerlendirme kanıtlarının kurumsal arşive zamanında yüklenmemesi izlenebilirlik zafiyeti yaratabilir.</w:t>
      </w:r>
    </w:p>
    <w:p w:rsidR="00792C13" w:rsidRPr="00792C13" w:rsidRDefault="00792C13" w:rsidP="00792C13">
      <w:pPr>
        <w:numPr>
          <w:ilvl w:val="0"/>
          <w:numId w:val="25"/>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792C13">
        <w:rPr>
          <w:rFonts w:ascii="Google Sans Text" w:hAnsi="Google Sans Text"/>
          <w:b/>
          <w:bCs/>
          <w:color w:val="303030"/>
          <w:sz w:val="21"/>
          <w:szCs w:val="21"/>
          <w:lang w:val="tr-TR" w:eastAsia="tr-TR"/>
        </w:rPr>
        <w:t>Fırsat:</w:t>
      </w:r>
      <w:r w:rsidRPr="00792C13">
        <w:rPr>
          <w:rFonts w:ascii="Google Sans Text" w:hAnsi="Google Sans Text"/>
          <w:color w:val="303030"/>
          <w:sz w:val="21"/>
          <w:szCs w:val="21"/>
          <w:lang w:val="tr-TR" w:eastAsia="tr-TR"/>
        </w:rPr>
        <w:t xml:space="preserve"> Tıp eğitimine klinik düşünme ve yapay zekâ felsefesinin </w:t>
      </w:r>
      <w:proofErr w:type="gramStart"/>
      <w:r w:rsidRPr="00792C13">
        <w:rPr>
          <w:rFonts w:ascii="Google Sans Text" w:hAnsi="Google Sans Text"/>
          <w:color w:val="303030"/>
          <w:sz w:val="21"/>
          <w:szCs w:val="21"/>
          <w:lang w:val="tr-TR" w:eastAsia="tr-TR"/>
        </w:rPr>
        <w:t>entegre</w:t>
      </w:r>
      <w:proofErr w:type="gramEnd"/>
      <w:r w:rsidRPr="00792C13">
        <w:rPr>
          <w:rFonts w:ascii="Google Sans Text" w:hAnsi="Google Sans Text"/>
          <w:color w:val="303030"/>
          <w:sz w:val="21"/>
          <w:szCs w:val="21"/>
          <w:lang w:val="tr-TR" w:eastAsia="tr-TR"/>
        </w:rPr>
        <w:t xml:space="preserve"> edilmesi, kurumumuzun yenilikçi eğitim modellerine adaptasyonunu kanıtlamaktadır.</w:t>
      </w:r>
    </w:p>
    <w:p w:rsidR="005B4C78" w:rsidRDefault="005B4C78" w:rsidP="00DA7973">
      <w:pPr>
        <w:rPr>
          <w:b/>
          <w:bCs/>
          <w:sz w:val="24"/>
          <w:szCs w:val="24"/>
          <w:lang w:eastAsia="tr-TR"/>
        </w:rPr>
      </w:pPr>
    </w:p>
    <w:p w:rsidR="004828CB" w:rsidRPr="004828CB" w:rsidRDefault="004828CB" w:rsidP="004828CB">
      <w:pPr>
        <w:suppressAutoHyphens w:val="0"/>
        <w:rPr>
          <w:sz w:val="24"/>
          <w:szCs w:val="24"/>
          <w:lang w:val="tr-TR" w:eastAsia="tr-TR"/>
        </w:rPr>
      </w:pPr>
      <w:r w:rsidRPr="004828CB">
        <w:rPr>
          <w:b/>
          <w:bCs/>
          <w:sz w:val="24"/>
          <w:szCs w:val="24"/>
          <w:lang w:val="tr-TR" w:eastAsia="tr-TR"/>
        </w:rPr>
        <w:t>4. ALINAN KARARLAR VE EYLEM PLANI</w:t>
      </w:r>
    </w:p>
    <w:p w:rsidR="004828CB" w:rsidRPr="004828CB" w:rsidRDefault="004828CB" w:rsidP="004828CB">
      <w:pPr>
        <w:suppressAutoHyphens w:val="0"/>
        <w:rPr>
          <w:sz w:val="24"/>
          <w:szCs w:val="24"/>
          <w:lang w:val="tr-TR" w:eastAsia="tr-TR"/>
        </w:rPr>
      </w:pPr>
    </w:p>
    <w:tbl>
      <w:tblPr>
        <w:tblW w:w="0" w:type="auto"/>
        <w:tblCellMar>
          <w:top w:w="15" w:type="dxa"/>
          <w:left w:w="15" w:type="dxa"/>
          <w:bottom w:w="15" w:type="dxa"/>
          <w:right w:w="15" w:type="dxa"/>
        </w:tblCellMar>
        <w:tblLook w:val="04A0" w:firstRow="1" w:lastRow="0" w:firstColumn="1" w:lastColumn="0" w:noHBand="0" w:noVBand="1"/>
      </w:tblPr>
      <w:tblGrid>
        <w:gridCol w:w="5118"/>
        <w:gridCol w:w="1634"/>
        <w:gridCol w:w="1110"/>
        <w:gridCol w:w="1806"/>
      </w:tblGrid>
      <w:tr w:rsidR="004828CB" w:rsidRPr="004828CB" w:rsidTr="004828CB">
        <w:tc>
          <w:tcPr>
            <w:tcW w:w="5118" w:type="dxa"/>
            <w:tcBorders>
              <w:bottom w:val="single" w:sz="6" w:space="0" w:color="919191"/>
            </w:tcBorders>
            <w:hideMark/>
          </w:tcPr>
          <w:p w:rsidR="004828CB" w:rsidRPr="004828CB" w:rsidRDefault="004828CB" w:rsidP="004828CB">
            <w:pPr>
              <w:suppressAutoHyphens w:val="0"/>
              <w:jc w:val="center"/>
              <w:rPr>
                <w:b/>
                <w:bCs/>
                <w:sz w:val="24"/>
                <w:szCs w:val="24"/>
                <w:lang w:val="tr-TR" w:eastAsia="tr-TR"/>
              </w:rPr>
            </w:pPr>
            <w:r w:rsidRPr="004828CB">
              <w:rPr>
                <w:b/>
                <w:bCs/>
                <w:sz w:val="24"/>
                <w:szCs w:val="24"/>
                <w:lang w:val="tr-TR" w:eastAsia="tr-TR"/>
              </w:rPr>
              <w:t>Yapılacak İş / Görev</w:t>
            </w:r>
          </w:p>
        </w:tc>
        <w:tc>
          <w:tcPr>
            <w:tcW w:w="1634" w:type="dxa"/>
            <w:tcBorders>
              <w:bottom w:val="single" w:sz="6" w:space="0" w:color="919191"/>
            </w:tcBorders>
            <w:hideMark/>
          </w:tcPr>
          <w:p w:rsidR="004828CB" w:rsidRPr="004828CB" w:rsidRDefault="004828CB" w:rsidP="004828CB">
            <w:pPr>
              <w:suppressAutoHyphens w:val="0"/>
              <w:jc w:val="center"/>
              <w:rPr>
                <w:b/>
                <w:bCs/>
                <w:sz w:val="24"/>
                <w:szCs w:val="24"/>
                <w:lang w:val="tr-TR" w:eastAsia="tr-TR"/>
              </w:rPr>
            </w:pPr>
            <w:r w:rsidRPr="004828CB">
              <w:rPr>
                <w:b/>
                <w:bCs/>
                <w:sz w:val="24"/>
                <w:szCs w:val="24"/>
                <w:lang w:val="tr-TR" w:eastAsia="tr-TR"/>
              </w:rPr>
              <w:t>Sorumlu Birim / Çalışma Grubu</w:t>
            </w:r>
          </w:p>
        </w:tc>
        <w:tc>
          <w:tcPr>
            <w:tcW w:w="0" w:type="auto"/>
            <w:tcBorders>
              <w:bottom w:val="single" w:sz="6" w:space="0" w:color="919191"/>
            </w:tcBorders>
            <w:hideMark/>
          </w:tcPr>
          <w:p w:rsidR="004828CB" w:rsidRPr="004828CB" w:rsidRDefault="004828CB" w:rsidP="004828CB">
            <w:pPr>
              <w:suppressAutoHyphens w:val="0"/>
              <w:jc w:val="center"/>
              <w:rPr>
                <w:b/>
                <w:bCs/>
                <w:sz w:val="24"/>
                <w:szCs w:val="24"/>
                <w:lang w:val="tr-TR" w:eastAsia="tr-TR"/>
              </w:rPr>
            </w:pPr>
            <w:r w:rsidRPr="004828CB">
              <w:rPr>
                <w:b/>
                <w:bCs/>
                <w:sz w:val="24"/>
                <w:szCs w:val="24"/>
                <w:lang w:val="tr-TR" w:eastAsia="tr-TR"/>
              </w:rPr>
              <w:t>Son Tarih</w:t>
            </w:r>
          </w:p>
        </w:tc>
        <w:tc>
          <w:tcPr>
            <w:tcW w:w="0" w:type="auto"/>
            <w:tcBorders>
              <w:bottom w:val="single" w:sz="6" w:space="0" w:color="919191"/>
            </w:tcBorders>
            <w:hideMark/>
          </w:tcPr>
          <w:p w:rsidR="004828CB" w:rsidRPr="004828CB" w:rsidRDefault="004828CB" w:rsidP="004828CB">
            <w:pPr>
              <w:suppressAutoHyphens w:val="0"/>
              <w:jc w:val="center"/>
              <w:rPr>
                <w:b/>
                <w:bCs/>
                <w:sz w:val="24"/>
                <w:szCs w:val="24"/>
                <w:lang w:val="tr-TR" w:eastAsia="tr-TR"/>
              </w:rPr>
            </w:pPr>
            <w:r w:rsidRPr="004828CB">
              <w:rPr>
                <w:b/>
                <w:bCs/>
                <w:sz w:val="24"/>
                <w:szCs w:val="24"/>
                <w:lang w:val="tr-TR" w:eastAsia="tr-TR"/>
              </w:rPr>
              <w:t>Beklenen Somut Kanıt / Durum</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K-01:</w:t>
            </w:r>
            <w:r w:rsidRPr="004828CB">
              <w:rPr>
                <w:sz w:val="24"/>
                <w:szCs w:val="24"/>
                <w:lang w:val="tr-TR" w:eastAsia="tr-TR"/>
              </w:rPr>
              <w:t xml:space="preserve"> YÖKAK değerlendirmelerine hazırlık kapsamında, kontrol listesi bulgularının BKYS İyileştirme Planına aktarılması.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Kalite ve Akreditasyon Koordinatörlüğü</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10.04.2026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BKYS İyileştirme Planı Çıktısı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K-02:</w:t>
            </w:r>
            <w:r w:rsidRPr="004828CB">
              <w:rPr>
                <w:sz w:val="24"/>
                <w:szCs w:val="24"/>
                <w:lang w:val="tr-TR" w:eastAsia="tr-TR"/>
              </w:rPr>
              <w:t xml:space="preserve"> Dış değerlendirme asgari standartlarını aşan Kalite web sitesinin; iyi uygulamalar </w:t>
            </w:r>
            <w:proofErr w:type="gramStart"/>
            <w:r w:rsidRPr="004828CB">
              <w:rPr>
                <w:sz w:val="24"/>
                <w:szCs w:val="24"/>
                <w:lang w:val="tr-TR" w:eastAsia="tr-TR"/>
              </w:rPr>
              <w:t>vizyonuna</w:t>
            </w:r>
            <w:proofErr w:type="gramEnd"/>
            <w:r w:rsidRPr="004828CB">
              <w:rPr>
                <w:sz w:val="24"/>
                <w:szCs w:val="24"/>
                <w:lang w:val="tr-TR" w:eastAsia="tr-TR"/>
              </w:rPr>
              <w:t xml:space="preserve"> uygun revizyonunun yapılması.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Kurumsal Yönetim</w:t>
            </w:r>
            <w:r w:rsidRPr="004828CB">
              <w:rPr>
                <w:sz w:val="24"/>
                <w:szCs w:val="24"/>
                <w:lang w:val="tr-TR" w:eastAsia="tr-TR"/>
              </w:rPr>
              <w:t xml:space="preserve"> / Dekanlık</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30.04.2026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 xml:space="preserve">Güncel Web Sayfası </w:t>
            </w:r>
            <w:proofErr w:type="spellStart"/>
            <w:r w:rsidRPr="004828CB">
              <w:rPr>
                <w:sz w:val="24"/>
                <w:szCs w:val="24"/>
                <w:lang w:val="tr-TR" w:eastAsia="tr-TR"/>
              </w:rPr>
              <w:t>Arayüzü</w:t>
            </w:r>
            <w:proofErr w:type="spellEnd"/>
            <w:r w:rsidRPr="004828CB">
              <w:rPr>
                <w:sz w:val="24"/>
                <w:szCs w:val="24"/>
                <w:lang w:val="tr-TR" w:eastAsia="tr-TR"/>
              </w:rPr>
              <w:t xml:space="preserve">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K-03:</w:t>
            </w:r>
            <w:r w:rsidRPr="004828CB">
              <w:rPr>
                <w:sz w:val="24"/>
                <w:szCs w:val="24"/>
                <w:lang w:val="tr-TR" w:eastAsia="tr-TR"/>
              </w:rPr>
              <w:t xml:space="preserve"> İdari personeldeki </w:t>
            </w:r>
            <w:proofErr w:type="gramStart"/>
            <w:r w:rsidRPr="004828CB">
              <w:rPr>
                <w:sz w:val="24"/>
                <w:szCs w:val="24"/>
                <w:lang w:val="tr-TR" w:eastAsia="tr-TR"/>
              </w:rPr>
              <w:t>motivasyon</w:t>
            </w:r>
            <w:proofErr w:type="gramEnd"/>
            <w:r w:rsidRPr="004828CB">
              <w:rPr>
                <w:sz w:val="24"/>
                <w:szCs w:val="24"/>
                <w:lang w:val="tr-TR" w:eastAsia="tr-TR"/>
              </w:rPr>
              <w:t xml:space="preserve"> kaybını önlemek ve şikayetlerin çözüme kavuştuğunu </w:t>
            </w:r>
            <w:r w:rsidRPr="004828CB">
              <w:rPr>
                <w:sz w:val="24"/>
                <w:szCs w:val="24"/>
                <w:lang w:val="tr-TR" w:eastAsia="tr-TR"/>
              </w:rPr>
              <w:lastRenderedPageBreak/>
              <w:t>netleştirmek a</w:t>
            </w:r>
            <w:r>
              <w:rPr>
                <w:sz w:val="24"/>
                <w:szCs w:val="24"/>
                <w:lang w:val="tr-TR" w:eastAsia="tr-TR"/>
              </w:rPr>
              <w:t>macıyla</w:t>
            </w:r>
            <w:r w:rsidRPr="004828CB">
              <w:rPr>
                <w:sz w:val="24"/>
                <w:szCs w:val="24"/>
                <w:lang w:val="tr-TR" w:eastAsia="tr-TR"/>
              </w:rPr>
              <w:t xml:space="preserve"> "İdari Personelle Geri Bildirim Toplantısı" düzenlenmesi.</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lastRenderedPageBreak/>
              <w:t xml:space="preserve">Kaynak Yönetimi </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31.05.2026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Toplantı Tutanağı ve İmza Listesi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lastRenderedPageBreak/>
              <w:t>K-04:</w:t>
            </w:r>
            <w:r w:rsidRPr="004828CB">
              <w:rPr>
                <w:sz w:val="24"/>
                <w:szCs w:val="24"/>
                <w:lang w:val="tr-TR" w:eastAsia="tr-TR"/>
              </w:rPr>
              <w:t xml:space="preserve"> "Veri Yedekleme ve Kurtarma Planı" (Felaket Senaryosu) dokümantasyon çalışmalarının koordinasyonla tamamlanması.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Kaynak Yönetimi</w:t>
            </w:r>
            <w:r w:rsidRPr="004828CB">
              <w:rPr>
                <w:sz w:val="24"/>
                <w:szCs w:val="24"/>
                <w:lang w:val="tr-TR" w:eastAsia="tr-TR"/>
              </w:rPr>
              <w:t xml:space="preserve"> / Hastane Bilgi İşlem</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31.05.2026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Veri Yedekleme ve Kurtarma Planı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K-05:</w:t>
            </w:r>
            <w:r w:rsidRPr="004828CB">
              <w:rPr>
                <w:sz w:val="24"/>
                <w:szCs w:val="24"/>
                <w:lang w:val="tr-TR" w:eastAsia="tr-TR"/>
              </w:rPr>
              <w:t xml:space="preserve"> Yeni program açma talepleri için eğitim kaynakları ve akademik kadro standartlarını </w:t>
            </w:r>
            <w:proofErr w:type="gramStart"/>
            <w:r w:rsidRPr="004828CB">
              <w:rPr>
                <w:sz w:val="24"/>
                <w:szCs w:val="24"/>
                <w:lang w:val="tr-TR" w:eastAsia="tr-TR"/>
              </w:rPr>
              <w:t>baz</w:t>
            </w:r>
            <w:proofErr w:type="gramEnd"/>
            <w:r w:rsidRPr="004828CB">
              <w:rPr>
                <w:sz w:val="24"/>
                <w:szCs w:val="24"/>
                <w:lang w:val="tr-TR" w:eastAsia="tr-TR"/>
              </w:rPr>
              <w:t xml:space="preserve"> alan değerlendirme çalışmasının yapılması.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 xml:space="preserve">Eğitim-Öğrenme </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31.05.2026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Program Değerlendirme Raporu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K-06:</w:t>
            </w:r>
            <w:r w:rsidRPr="004828CB">
              <w:rPr>
                <w:sz w:val="24"/>
                <w:szCs w:val="24"/>
                <w:lang w:val="tr-TR" w:eastAsia="tr-TR"/>
              </w:rPr>
              <w:t xml:space="preserve"> Akademik personel için bütçe/fon algısını güçlendirmek üzere dış fonlara yönelik "Proje Yazma Eğitimi" ve </w:t>
            </w:r>
            <w:proofErr w:type="spellStart"/>
            <w:r w:rsidRPr="004828CB">
              <w:rPr>
                <w:sz w:val="24"/>
                <w:szCs w:val="24"/>
                <w:lang w:val="tr-TR" w:eastAsia="tr-TR"/>
              </w:rPr>
              <w:t>çalıştayların</w:t>
            </w:r>
            <w:proofErr w:type="spellEnd"/>
            <w:r w:rsidRPr="004828CB">
              <w:rPr>
                <w:sz w:val="24"/>
                <w:szCs w:val="24"/>
                <w:lang w:val="tr-TR" w:eastAsia="tr-TR"/>
              </w:rPr>
              <w:t xml:space="preserve"> düzenlenmesi.</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Ar</w:t>
            </w:r>
            <w:r>
              <w:rPr>
                <w:sz w:val="24"/>
                <w:szCs w:val="24"/>
                <w:lang w:val="tr-TR" w:eastAsia="tr-TR"/>
              </w:rPr>
              <w:t>aştırma-Geliştirme</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30.06.2026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Eğitim Katılım Kanıtları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K-07:</w:t>
            </w:r>
            <w:r w:rsidRPr="004828CB">
              <w:rPr>
                <w:sz w:val="24"/>
                <w:szCs w:val="24"/>
                <w:lang w:val="tr-TR" w:eastAsia="tr-TR"/>
              </w:rPr>
              <w:t xml:space="preserve"> Eğiticilere yönelik Klinik Beceri ve Vaka Analizi konulu Aktif Öğrenme (Klinik Eğitici Gelişimi) programlarının planlanması.</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 xml:space="preserve">Eğitim-Öğrenme </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31.05.2026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Eğitim Programı Takvimi ⬜</w:t>
            </w:r>
          </w:p>
        </w:tc>
      </w:tr>
      <w:tr w:rsidR="004828CB" w:rsidRPr="004828CB" w:rsidTr="004828CB">
        <w:tc>
          <w:tcPr>
            <w:tcW w:w="5118" w:type="dxa"/>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b/>
                <w:bCs/>
                <w:sz w:val="24"/>
                <w:szCs w:val="24"/>
                <w:lang w:val="tr-TR" w:eastAsia="tr-TR"/>
              </w:rPr>
              <w:t>K-08:</w:t>
            </w:r>
            <w:r w:rsidRPr="004828CB">
              <w:rPr>
                <w:sz w:val="24"/>
                <w:szCs w:val="24"/>
                <w:lang w:val="tr-TR" w:eastAsia="tr-TR"/>
              </w:rPr>
              <w:t xml:space="preserve"> Gerçekleştirilen "Bütünleşik İyilik Hali" ve "Klinik Düşünme Okulu" eğitim değerlendirme raporlarının tamamlanıp web sayfasına yüklenmesi.</w:t>
            </w:r>
          </w:p>
        </w:tc>
        <w:tc>
          <w:tcPr>
            <w:tcW w:w="1634" w:type="dxa"/>
            <w:tcBorders>
              <w:bottom w:val="single" w:sz="6" w:space="0" w:color="DDE1EB"/>
            </w:tcBorders>
            <w:hideMark/>
          </w:tcPr>
          <w:p w:rsidR="004828CB" w:rsidRPr="004828CB" w:rsidRDefault="004828CB" w:rsidP="004828CB">
            <w:pPr>
              <w:suppressAutoHyphens w:val="0"/>
              <w:rPr>
                <w:sz w:val="24"/>
                <w:szCs w:val="24"/>
                <w:lang w:val="tr-TR" w:eastAsia="tr-TR"/>
              </w:rPr>
            </w:pPr>
            <w:r>
              <w:rPr>
                <w:sz w:val="24"/>
                <w:szCs w:val="24"/>
                <w:lang w:val="tr-TR" w:eastAsia="tr-TR"/>
              </w:rPr>
              <w:t xml:space="preserve">Eğitim-Öğrenme </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10.04.2026</w:t>
            </w:r>
          </w:p>
        </w:tc>
        <w:tc>
          <w:tcPr>
            <w:tcW w:w="0" w:type="auto"/>
            <w:tcBorders>
              <w:bottom w:val="single" w:sz="6" w:space="0" w:color="DDE1EB"/>
            </w:tcBorders>
            <w:hideMark/>
          </w:tcPr>
          <w:p w:rsidR="004828CB" w:rsidRPr="004828CB" w:rsidRDefault="004828CB" w:rsidP="004828CB">
            <w:pPr>
              <w:suppressAutoHyphens w:val="0"/>
              <w:rPr>
                <w:sz w:val="24"/>
                <w:szCs w:val="24"/>
                <w:lang w:val="tr-TR" w:eastAsia="tr-TR"/>
              </w:rPr>
            </w:pPr>
            <w:r w:rsidRPr="004828CB">
              <w:rPr>
                <w:sz w:val="24"/>
                <w:szCs w:val="24"/>
                <w:lang w:val="tr-TR" w:eastAsia="tr-TR"/>
              </w:rPr>
              <w:t>Eğitim Raporu ve Web Linki ⬜</w:t>
            </w:r>
          </w:p>
        </w:tc>
      </w:tr>
    </w:tbl>
    <w:p w:rsidR="004828CB" w:rsidRDefault="004828CB" w:rsidP="00DA7973">
      <w:pPr>
        <w:rPr>
          <w:b/>
          <w:bCs/>
          <w:sz w:val="24"/>
          <w:szCs w:val="24"/>
          <w:lang w:eastAsia="tr-TR"/>
        </w:rPr>
      </w:pPr>
    </w:p>
    <w:p w:rsidR="004828CB" w:rsidRDefault="004828CB" w:rsidP="00DA7973">
      <w:pPr>
        <w:rPr>
          <w:b/>
          <w:bCs/>
          <w:sz w:val="24"/>
          <w:szCs w:val="24"/>
          <w:lang w:eastAsia="tr-TR"/>
        </w:rPr>
      </w:pPr>
    </w:p>
    <w:p w:rsidR="00DA7973" w:rsidRDefault="008C104C" w:rsidP="00DA7973">
      <w:pPr>
        <w:rPr>
          <w:b/>
          <w:bCs/>
          <w:sz w:val="24"/>
          <w:szCs w:val="24"/>
          <w:lang w:eastAsia="tr-TR"/>
        </w:rPr>
      </w:pPr>
      <w:r>
        <w:rPr>
          <w:b/>
          <w:bCs/>
          <w:sz w:val="24"/>
          <w:szCs w:val="24"/>
          <w:lang w:eastAsia="tr-TR"/>
        </w:rPr>
        <w:t>5</w:t>
      </w:r>
      <w:r w:rsidR="00071C3C" w:rsidRPr="00071C3C">
        <w:rPr>
          <w:b/>
          <w:bCs/>
          <w:sz w:val="24"/>
          <w:szCs w:val="24"/>
          <w:lang w:eastAsia="tr-TR"/>
        </w:rPr>
        <w:t>. KATILIMCI İMZA LİSTESİ</w:t>
      </w:r>
    </w:p>
    <w:p w:rsidR="00A60D7E" w:rsidRDefault="00A60D7E" w:rsidP="00DA7973">
      <w:pPr>
        <w:rPr>
          <w:bCs/>
          <w:i/>
          <w:sz w:val="24"/>
          <w:szCs w:val="24"/>
          <w:lang w:val="tr-TR" w:eastAsia="tr-T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0"/>
        <w:gridCol w:w="2926"/>
        <w:gridCol w:w="4727"/>
        <w:gridCol w:w="1435"/>
      </w:tblGrid>
      <w:tr w:rsidR="00F2586E" w:rsidRPr="004941CF" w:rsidTr="00EC022A">
        <w:tc>
          <w:tcPr>
            <w:tcW w:w="582"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SIRA NO</w:t>
            </w:r>
          </w:p>
        </w:tc>
        <w:tc>
          <w:tcPr>
            <w:tcW w:w="2977"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ADI-SOYADI</w:t>
            </w:r>
          </w:p>
        </w:tc>
        <w:tc>
          <w:tcPr>
            <w:tcW w:w="4820"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GÖREVİ</w:t>
            </w:r>
          </w:p>
        </w:tc>
        <w:tc>
          <w:tcPr>
            <w:tcW w:w="1459" w:type="dxa"/>
            <w:tcBorders>
              <w:bottom w:val="single" w:sz="6" w:space="0" w:color="919191"/>
            </w:tcBorders>
            <w:shd w:val="clear" w:color="auto" w:fill="FFFFFF"/>
            <w:hideMark/>
          </w:tcPr>
          <w:p w:rsidR="00F2586E" w:rsidRPr="004941CF" w:rsidRDefault="00F2586E" w:rsidP="00EC022A">
            <w:pPr>
              <w:suppressAutoHyphens w:val="0"/>
              <w:jc w:val="center"/>
              <w:rPr>
                <w:rFonts w:ascii="Google Sans Text" w:hAnsi="Google Sans Text"/>
                <w:b/>
                <w:bCs/>
                <w:color w:val="303030"/>
                <w:sz w:val="21"/>
                <w:szCs w:val="21"/>
                <w:lang w:val="tr-TR" w:eastAsia="tr-TR"/>
              </w:rPr>
            </w:pPr>
            <w:r w:rsidRPr="004941CF">
              <w:rPr>
                <w:rFonts w:ascii="Google Sans Text" w:hAnsi="Google Sans Text"/>
                <w:b/>
                <w:bCs/>
                <w:color w:val="303030"/>
                <w:sz w:val="21"/>
                <w:szCs w:val="21"/>
                <w:lang w:val="tr-TR" w:eastAsia="tr-TR"/>
              </w:rPr>
              <w:t>İMZA</w:t>
            </w: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Prof. Dr. Yusuf HIDIR</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Başkan (Yönetim/Dekan)</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2</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Mustafa ÖZCAN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Başkan Yrd. </w:t>
            </w:r>
            <w:proofErr w:type="gramStart"/>
            <w:r w:rsidRPr="004941CF">
              <w:rPr>
                <w:rFonts w:ascii="Google Sans Text" w:hAnsi="Google Sans Text"/>
                <w:color w:val="303030"/>
                <w:sz w:val="21"/>
                <w:szCs w:val="21"/>
                <w:lang w:val="tr-TR" w:eastAsia="tr-TR"/>
              </w:rPr>
              <w:t>(</w:t>
            </w:r>
            <w:proofErr w:type="gramEnd"/>
            <w:r w:rsidRPr="004941CF">
              <w:rPr>
                <w:rFonts w:ascii="Google Sans Text" w:hAnsi="Google Sans Text"/>
                <w:color w:val="303030"/>
                <w:sz w:val="21"/>
                <w:szCs w:val="21"/>
                <w:lang w:val="tr-TR" w:eastAsia="tr-TR"/>
              </w:rPr>
              <w:t>Dekan Yrd. Kalite</w:t>
            </w:r>
            <w:proofErr w:type="gramStart"/>
            <w:r w:rsidRPr="004941CF">
              <w:rPr>
                <w:rFonts w:ascii="Google Sans Text" w:hAnsi="Google Sans Text"/>
                <w:color w:val="303030"/>
                <w:sz w:val="21"/>
                <w:szCs w:val="21"/>
                <w:lang w:val="tr-TR" w:eastAsia="tr-TR"/>
              </w:rPr>
              <w:t>)</w:t>
            </w:r>
            <w:proofErr w:type="gramEnd"/>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3</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Doç. Dr. Sercan SARI</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Başkan Yrd. </w:t>
            </w:r>
            <w:proofErr w:type="gramStart"/>
            <w:r w:rsidRPr="004941CF">
              <w:rPr>
                <w:rFonts w:ascii="Google Sans Text" w:hAnsi="Google Sans Text"/>
                <w:color w:val="303030"/>
                <w:sz w:val="21"/>
                <w:szCs w:val="21"/>
                <w:lang w:val="tr-TR" w:eastAsia="tr-TR"/>
              </w:rPr>
              <w:t>(</w:t>
            </w:r>
            <w:proofErr w:type="gramEnd"/>
            <w:r w:rsidRPr="004941CF">
              <w:rPr>
                <w:rFonts w:ascii="Google Sans Text" w:hAnsi="Google Sans Text"/>
                <w:color w:val="303030"/>
                <w:sz w:val="21"/>
                <w:szCs w:val="21"/>
                <w:lang w:val="tr-TR" w:eastAsia="tr-TR"/>
              </w:rPr>
              <w:t>Dekan Yrd. Eğitim</w:t>
            </w:r>
            <w:proofErr w:type="gramStart"/>
            <w:r w:rsidRPr="004941CF">
              <w:rPr>
                <w:rFonts w:ascii="Google Sans Text" w:hAnsi="Google Sans Text"/>
                <w:color w:val="303030"/>
                <w:sz w:val="21"/>
                <w:szCs w:val="21"/>
                <w:lang w:val="tr-TR" w:eastAsia="tr-TR"/>
              </w:rPr>
              <w:t>)</w:t>
            </w:r>
            <w:proofErr w:type="gramEnd"/>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4</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Fadime BAŞTÜRK</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Grup Koordinatörü / Raportör (Kurumsal Yönetim ve Kalite Geliştirme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5</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Dr. Öğr. Üyesi Fethi </w:t>
            </w:r>
            <w:proofErr w:type="spellStart"/>
            <w:r w:rsidRPr="004941CF">
              <w:rPr>
                <w:rFonts w:ascii="Google Sans Text" w:hAnsi="Google Sans Text"/>
                <w:color w:val="303030"/>
                <w:sz w:val="21"/>
                <w:szCs w:val="21"/>
                <w:lang w:val="tr-TR" w:eastAsia="tr-TR"/>
              </w:rPr>
              <w:t>Sada</w:t>
            </w:r>
            <w:proofErr w:type="spellEnd"/>
            <w:r w:rsidRPr="004941CF">
              <w:rPr>
                <w:rFonts w:ascii="Google Sans Text" w:hAnsi="Google Sans Text"/>
                <w:color w:val="303030"/>
                <w:sz w:val="21"/>
                <w:szCs w:val="21"/>
                <w:lang w:val="tr-TR" w:eastAsia="tr-TR"/>
              </w:rPr>
              <w:t xml:space="preserve"> ZEKEY</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 xml:space="preserve">Koordinatör Yrd. (Eğitim ODR Sorumlusu - </w:t>
            </w:r>
            <w:proofErr w:type="gramStart"/>
            <w:r w:rsidRPr="004941CF">
              <w:rPr>
                <w:rFonts w:ascii="Google Sans Text" w:hAnsi="Google Sans Text"/>
                <w:color w:val="303030"/>
                <w:sz w:val="21"/>
                <w:szCs w:val="21"/>
                <w:lang w:val="tr-TR" w:eastAsia="tr-TR"/>
              </w:rPr>
              <w:t>Dahili</w:t>
            </w:r>
            <w:proofErr w:type="gramEnd"/>
            <w:r w:rsidRPr="004941CF">
              <w:rPr>
                <w:rFonts w:ascii="Google Sans Text" w:hAnsi="Google Sans Text"/>
                <w:color w:val="303030"/>
                <w:sz w:val="21"/>
                <w:szCs w:val="21"/>
                <w:lang w:val="tr-TR" w:eastAsia="tr-TR"/>
              </w:rPr>
              <w:t>)</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6</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Şükrü ATEŞ</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Koordinatör Yrd. (Araştırma ODR Sorumlusu - Temel)</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7</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Koçer Furkan DURUKAN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Koordinatör Yrd. (Kaynak ODR Sorumlusu - Cerrahi)</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8</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Dr. Öğr. Üyesi Kübra UYAR ZEKEY</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(Eğitim-Öğretim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9</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Doç. Dr. Serkan ŞAHİN</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(AR-GE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10</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Prof. Dr. Mahmut KILIÇ</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(Toplumsal Katkı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11</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Savaş AKYÜZ</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(Kaynak Yönetimi Sorumlusu)</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12</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Hastane Başhekimliği</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(Hastane / SAUM Temsilcisi)</w:t>
            </w:r>
          </w:p>
        </w:tc>
        <w:tc>
          <w:tcPr>
            <w:tcW w:w="1459"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p>
        </w:tc>
      </w:tr>
      <w:tr w:rsidR="00F2586E" w:rsidRPr="004941CF" w:rsidTr="00EC022A">
        <w:tc>
          <w:tcPr>
            <w:tcW w:w="582"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13</w:t>
            </w:r>
          </w:p>
        </w:tc>
        <w:tc>
          <w:tcPr>
            <w:tcW w:w="2977"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Berk SÖNMEZ</w:t>
            </w:r>
          </w:p>
        </w:tc>
        <w:tc>
          <w:tcPr>
            <w:tcW w:w="4820" w:type="dxa"/>
            <w:tcBorders>
              <w:bottom w:val="single" w:sz="6" w:space="0" w:color="DDE1EB"/>
            </w:tcBorders>
            <w:shd w:val="clear" w:color="auto" w:fill="FFFFFF"/>
            <w:hideMark/>
          </w:tcPr>
          <w:p w:rsidR="00F2586E" w:rsidRPr="004941CF" w:rsidRDefault="00F2586E" w:rsidP="00EC022A">
            <w:pPr>
              <w:suppressAutoHyphens w:val="0"/>
              <w:rPr>
                <w:rFonts w:ascii="Google Sans Text" w:hAnsi="Google Sans Text"/>
                <w:color w:val="303030"/>
                <w:sz w:val="21"/>
                <w:szCs w:val="21"/>
                <w:lang w:val="tr-TR" w:eastAsia="tr-TR"/>
              </w:rPr>
            </w:pPr>
            <w:r w:rsidRPr="004941CF">
              <w:rPr>
                <w:rFonts w:ascii="Google Sans Text" w:hAnsi="Google Sans Text"/>
                <w:color w:val="303030"/>
                <w:sz w:val="21"/>
                <w:szCs w:val="21"/>
                <w:lang w:val="tr-TR" w:eastAsia="tr-TR"/>
              </w:rPr>
              <w:t>Üye (Öğrenci Temsilcisi)</w:t>
            </w:r>
          </w:p>
        </w:tc>
        <w:tc>
          <w:tcPr>
            <w:tcW w:w="1459" w:type="dxa"/>
            <w:shd w:val="clear" w:color="auto" w:fill="FFFFFF"/>
            <w:vAlign w:val="center"/>
            <w:hideMark/>
          </w:tcPr>
          <w:p w:rsidR="00F2586E" w:rsidRPr="004941CF" w:rsidRDefault="00F2586E" w:rsidP="00EC022A">
            <w:pPr>
              <w:suppressAutoHyphens w:val="0"/>
              <w:rPr>
                <w:lang w:val="tr-TR" w:eastAsia="tr-TR"/>
              </w:rPr>
            </w:pPr>
          </w:p>
        </w:tc>
      </w:tr>
    </w:tbl>
    <w:p w:rsidR="00A60D7E" w:rsidRDefault="00A60D7E" w:rsidP="00DA7973">
      <w:pPr>
        <w:suppressAutoHyphens w:val="0"/>
        <w:spacing w:before="100" w:beforeAutospacing="1" w:after="100" w:afterAutospacing="1"/>
        <w:outlineLvl w:val="2"/>
        <w:rPr>
          <w:b/>
          <w:bCs/>
          <w:sz w:val="27"/>
          <w:szCs w:val="27"/>
          <w:lang w:val="tr-TR" w:eastAsia="tr-TR"/>
        </w:rPr>
      </w:pPr>
    </w:p>
    <w:p w:rsidR="00DA7973" w:rsidRDefault="00DA7973" w:rsidP="00DA7973">
      <w:pPr>
        <w:suppressAutoHyphens w:val="0"/>
        <w:spacing w:before="100" w:beforeAutospacing="1" w:after="100" w:afterAutospacing="1"/>
        <w:outlineLvl w:val="2"/>
        <w:rPr>
          <w:b/>
          <w:bCs/>
          <w:sz w:val="27"/>
          <w:szCs w:val="27"/>
          <w:lang w:val="tr-TR" w:eastAsia="tr-TR"/>
        </w:rPr>
      </w:pPr>
    </w:p>
    <w:sectPr w:rsidR="00DA7973" w:rsidSect="00E3136C">
      <w:headerReference w:type="default" r:id="rId9"/>
      <w:footerReference w:type="even" r:id="rId10"/>
      <w:footerReference w:type="default" r:id="rId11"/>
      <w:pgSz w:w="11906" w:h="16838"/>
      <w:pgMar w:top="1077" w:right="1134" w:bottom="1077" w:left="1134" w:header="72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6" w:rsidRDefault="00072F36" w:rsidP="00506241">
      <w:r>
        <w:separator/>
      </w:r>
    </w:p>
  </w:endnote>
  <w:endnote w:type="continuationSeparator" w:id="0">
    <w:p w:rsidR="00072F36" w:rsidRDefault="00072F36" w:rsidP="005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ohit Devanagari">
    <w:charset w:val="01"/>
    <w:family w:val="auto"/>
    <w:pitch w:val="variable"/>
  </w:font>
  <w:font w:name="Calibri">
    <w:panose1 w:val="020F0502020204030204"/>
    <w:charset w:val="A2"/>
    <w:family w:val="swiss"/>
    <w:pitch w:val="variable"/>
    <w:sig w:usb0="E4002EFF" w:usb1="C000247B" w:usb2="00000009" w:usb3="00000000" w:csb0="000001F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B2BC8" w:rsidRDefault="00FB2BC8" w:rsidP="0050624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DA5F95">
      <w:rPr>
        <w:rStyle w:val="SayfaNumaras"/>
        <w:noProof/>
      </w:rPr>
      <w:t>1</w:t>
    </w:r>
    <w:r>
      <w:rPr>
        <w:rStyle w:val="SayfaNumaras"/>
      </w:rPr>
      <w:fldChar w:fldCharType="end"/>
    </w:r>
  </w:p>
  <w:p w:rsidR="00FB2BC8" w:rsidRDefault="00186C88" w:rsidP="00506241">
    <w:pPr>
      <w:pStyle w:val="AltBilgi"/>
      <w:ind w:right="360"/>
    </w:pPr>
    <w:r>
      <w:rPr>
        <w:b/>
        <w:bCs/>
        <w:sz w:val="16"/>
        <w:szCs w:val="16"/>
        <w:lang w:eastAsia="tr-TR"/>
      </w:rPr>
      <w:t>TF. KYT. FRM</w:t>
    </w:r>
    <w:r w:rsidRPr="00BF74BD">
      <w:rPr>
        <w:b/>
        <w:bCs/>
        <w:sz w:val="16"/>
        <w:szCs w:val="16"/>
        <w:lang w:eastAsia="tr-TR"/>
      </w:rPr>
      <w:t>.</w:t>
    </w:r>
    <w:r>
      <w:rPr>
        <w:bCs/>
        <w:sz w:val="16"/>
        <w:szCs w:val="16"/>
        <w:lang w:eastAsia="tr-TR"/>
      </w:rPr>
      <w:t>001</w:t>
    </w:r>
    <w:r w:rsidRPr="00BF74BD">
      <w:rPr>
        <w:bCs/>
        <w:sz w:val="16"/>
        <w:szCs w:val="16"/>
        <w:lang w:eastAsia="tr-TR"/>
      </w:rPr>
      <w:t>/00</w:t>
    </w:r>
    <w:r w:rsidRPr="00BF74BD">
      <w:rPr>
        <w:sz w:val="16"/>
        <w:szCs w:val="16"/>
      </w:rPr>
      <w:tab/>
    </w:r>
    <w:proofErr w:type="spellStart"/>
    <w:r w:rsidRPr="00BF74BD">
      <w:rPr>
        <w:b/>
        <w:sz w:val="16"/>
        <w:szCs w:val="16"/>
      </w:rPr>
      <w:t>Yürürlük</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Pr>
        <w:sz w:val="16"/>
        <w:szCs w:val="16"/>
      </w:rPr>
      <w:t xml:space="preserve"> 09.02.2026</w:t>
    </w:r>
    <w:r w:rsidRPr="00BF74BD">
      <w:rPr>
        <w:sz w:val="16"/>
        <w:szCs w:val="16"/>
      </w:rPr>
      <w:tab/>
    </w:r>
    <w:proofErr w:type="spellStart"/>
    <w:r w:rsidRPr="00BF74BD">
      <w:rPr>
        <w:b/>
        <w:sz w:val="16"/>
        <w:szCs w:val="16"/>
      </w:rPr>
      <w:t>Revizyon</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sidRPr="00BF74BD">
      <w:rPr>
        <w:sz w:val="16"/>
        <w:szCs w:val="16"/>
      </w:rPr>
      <w:t xml:space="preserve"> 00.00.0000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6" w:rsidRDefault="00072F36" w:rsidP="00506241">
      <w:r>
        <w:separator/>
      </w:r>
    </w:p>
  </w:footnote>
  <w:footnote w:type="continuationSeparator" w:id="0">
    <w:p w:rsidR="00072F36" w:rsidRDefault="00072F36" w:rsidP="0050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Pr="00475555" w:rsidRDefault="0051259E" w:rsidP="00CA05FB">
    <w:pPr>
      <w:jc w:val="center"/>
      <w:rPr>
        <w:b/>
        <w:sz w:val="24"/>
        <w:szCs w:val="24"/>
        <w:lang w:val="tr-TR"/>
      </w:rPr>
    </w:pPr>
    <w:r>
      <w:rPr>
        <w:noProof/>
        <w:lang w:val="tr-TR" w:eastAsia="tr-TR"/>
      </w:rPr>
      <w:drawing>
        <wp:anchor distT="0" distB="0" distL="114300" distR="114300" simplePos="0" relativeHeight="251657728" behindDoc="0" locked="0" layoutInCell="1" allowOverlap="1" wp14:anchorId="458205DC" wp14:editId="2827A0BD">
          <wp:simplePos x="0" y="0"/>
          <wp:positionH relativeFrom="column">
            <wp:align>left</wp:align>
          </wp:positionH>
          <wp:positionV relativeFrom="paragraph">
            <wp:posOffset>-4445</wp:posOffset>
          </wp:positionV>
          <wp:extent cx="819150" cy="809625"/>
          <wp:effectExtent l="0" t="0" r="0" b="9525"/>
          <wp:wrapSquare wrapText="r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BC8" w:rsidRPr="00475555">
      <w:rPr>
        <w:b/>
        <w:sz w:val="24"/>
        <w:szCs w:val="24"/>
        <w:lang w:val="tr-TR"/>
      </w:rPr>
      <w:t xml:space="preserve">T.C. </w:t>
    </w:r>
  </w:p>
  <w:p w:rsidR="00FB2BC8" w:rsidRDefault="00FB2BC8" w:rsidP="00CA05FB">
    <w:pPr>
      <w:jc w:val="center"/>
      <w:rPr>
        <w:b/>
        <w:sz w:val="24"/>
        <w:szCs w:val="24"/>
        <w:lang w:val="tr-TR"/>
      </w:rPr>
    </w:pPr>
    <w:r w:rsidRPr="00475555">
      <w:rPr>
        <w:b/>
        <w:sz w:val="24"/>
        <w:szCs w:val="24"/>
        <w:lang w:val="tr-TR"/>
      </w:rPr>
      <w:t xml:space="preserve">YOZGAT BOZOK ÜNİVERSİTESİ </w:t>
    </w:r>
  </w:p>
  <w:p w:rsidR="00FB2BC8" w:rsidRDefault="00FB2BC8" w:rsidP="00CA05FB">
    <w:pPr>
      <w:jc w:val="center"/>
      <w:rPr>
        <w:b/>
        <w:sz w:val="24"/>
        <w:szCs w:val="24"/>
        <w:lang w:val="tr-TR"/>
      </w:rPr>
    </w:pPr>
    <w:r>
      <w:rPr>
        <w:b/>
        <w:sz w:val="24"/>
        <w:szCs w:val="24"/>
        <w:lang w:val="tr-TR"/>
      </w:rPr>
      <w:t>TIP FAKÜLTESİ</w:t>
    </w:r>
  </w:p>
  <w:p w:rsidR="00FB2BC8" w:rsidRPr="00475555" w:rsidRDefault="00641897" w:rsidP="00641897">
    <w:pPr>
      <w:rPr>
        <w:b/>
        <w:sz w:val="24"/>
        <w:szCs w:val="24"/>
        <w:lang w:val="tr-TR"/>
      </w:rPr>
    </w:pPr>
    <w:r>
      <w:rPr>
        <w:b/>
        <w:sz w:val="24"/>
        <w:szCs w:val="24"/>
        <w:lang w:val="tr-TR"/>
      </w:rPr>
      <w:t xml:space="preserve">                        </w:t>
    </w:r>
    <w:r w:rsidRPr="00641897">
      <w:rPr>
        <w:b/>
        <w:sz w:val="24"/>
        <w:szCs w:val="24"/>
        <w:lang w:val="tr-TR"/>
      </w:rPr>
      <w:t xml:space="preserve">DEĞERLENDİRME VE </w:t>
    </w:r>
    <w:r w:rsidR="00102158">
      <w:rPr>
        <w:b/>
        <w:sz w:val="24"/>
        <w:szCs w:val="24"/>
        <w:lang w:val="tr-TR"/>
      </w:rPr>
      <w:t>KOORDİNASYON TOPLANTISI RAPORU</w:t>
    </w:r>
  </w:p>
  <w:p w:rsidR="00FB2BC8" w:rsidRDefault="00FB2BC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BEA"/>
    <w:multiLevelType w:val="multilevel"/>
    <w:tmpl w:val="20A6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345F9"/>
    <w:multiLevelType w:val="multilevel"/>
    <w:tmpl w:val="5FB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F028D"/>
    <w:multiLevelType w:val="multilevel"/>
    <w:tmpl w:val="F6DC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C3FC6"/>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D90C68"/>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AA153E1"/>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F171D3"/>
    <w:multiLevelType w:val="hybridMultilevel"/>
    <w:tmpl w:val="8DD46C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EAE2E54"/>
    <w:multiLevelType w:val="multilevel"/>
    <w:tmpl w:val="EE5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D3D09"/>
    <w:multiLevelType w:val="multilevel"/>
    <w:tmpl w:val="848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76143"/>
    <w:multiLevelType w:val="multilevel"/>
    <w:tmpl w:val="1BA4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DE1D39"/>
    <w:multiLevelType w:val="multilevel"/>
    <w:tmpl w:val="9C5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C72773"/>
    <w:multiLevelType w:val="multilevel"/>
    <w:tmpl w:val="4F1E8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0C33BF"/>
    <w:multiLevelType w:val="multilevel"/>
    <w:tmpl w:val="DDC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FC3F04"/>
    <w:multiLevelType w:val="multilevel"/>
    <w:tmpl w:val="7B10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5F1112"/>
    <w:multiLevelType w:val="multilevel"/>
    <w:tmpl w:val="072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25AEC"/>
    <w:multiLevelType w:val="hybridMultilevel"/>
    <w:tmpl w:val="A6F240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84C46EA"/>
    <w:multiLevelType w:val="multilevel"/>
    <w:tmpl w:val="9CF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77368F"/>
    <w:multiLevelType w:val="multilevel"/>
    <w:tmpl w:val="9FAC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A62AA0"/>
    <w:multiLevelType w:val="multilevel"/>
    <w:tmpl w:val="E8E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C1EB6"/>
    <w:multiLevelType w:val="multilevel"/>
    <w:tmpl w:val="BAB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CA561F"/>
    <w:multiLevelType w:val="multilevel"/>
    <w:tmpl w:val="4D8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C813CF"/>
    <w:multiLevelType w:val="multilevel"/>
    <w:tmpl w:val="58CC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177E60"/>
    <w:multiLevelType w:val="multilevel"/>
    <w:tmpl w:val="EE96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EF1984"/>
    <w:multiLevelType w:val="multilevel"/>
    <w:tmpl w:val="27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B6091F"/>
    <w:multiLevelType w:val="multilevel"/>
    <w:tmpl w:val="44FE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19"/>
  </w:num>
  <w:num w:numId="4">
    <w:abstractNumId w:val="0"/>
  </w:num>
  <w:num w:numId="5">
    <w:abstractNumId w:val="5"/>
  </w:num>
  <w:num w:numId="6">
    <w:abstractNumId w:val="3"/>
  </w:num>
  <w:num w:numId="7">
    <w:abstractNumId w:val="4"/>
  </w:num>
  <w:num w:numId="8">
    <w:abstractNumId w:val="15"/>
  </w:num>
  <w:num w:numId="9">
    <w:abstractNumId w:val="23"/>
  </w:num>
  <w:num w:numId="10">
    <w:abstractNumId w:val="1"/>
  </w:num>
  <w:num w:numId="11">
    <w:abstractNumId w:val="9"/>
  </w:num>
  <w:num w:numId="12">
    <w:abstractNumId w:val="12"/>
  </w:num>
  <w:num w:numId="13">
    <w:abstractNumId w:val="17"/>
  </w:num>
  <w:num w:numId="14">
    <w:abstractNumId w:val="6"/>
  </w:num>
  <w:num w:numId="15">
    <w:abstractNumId w:val="7"/>
  </w:num>
  <w:num w:numId="16">
    <w:abstractNumId w:val="13"/>
  </w:num>
  <w:num w:numId="17">
    <w:abstractNumId w:val="18"/>
  </w:num>
  <w:num w:numId="18">
    <w:abstractNumId w:val="24"/>
  </w:num>
  <w:num w:numId="19">
    <w:abstractNumId w:val="10"/>
  </w:num>
  <w:num w:numId="20">
    <w:abstractNumId w:val="11"/>
  </w:num>
  <w:num w:numId="21">
    <w:abstractNumId w:val="8"/>
  </w:num>
  <w:num w:numId="22">
    <w:abstractNumId w:val="2"/>
  </w:num>
  <w:num w:numId="23">
    <w:abstractNumId w:val="21"/>
  </w:num>
  <w:num w:numId="24">
    <w:abstractNumId w:val="16"/>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08"/>
  <w:hyphenationZone w:val="425"/>
  <w:defaultTableStyle w:val="Normal"/>
  <w:drawingGridHorizontalSpacing w:val="9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60"/>
    <w:rsid w:val="000003F5"/>
    <w:rsid w:val="00000871"/>
    <w:rsid w:val="00010601"/>
    <w:rsid w:val="00020F05"/>
    <w:rsid w:val="00021C82"/>
    <w:rsid w:val="000223C4"/>
    <w:rsid w:val="00022FE2"/>
    <w:rsid w:val="00026B87"/>
    <w:rsid w:val="0003146F"/>
    <w:rsid w:val="00033978"/>
    <w:rsid w:val="00035C54"/>
    <w:rsid w:val="00037735"/>
    <w:rsid w:val="00037D6E"/>
    <w:rsid w:val="000528F1"/>
    <w:rsid w:val="000539ED"/>
    <w:rsid w:val="000548C8"/>
    <w:rsid w:val="000554B4"/>
    <w:rsid w:val="00055737"/>
    <w:rsid w:val="000572A9"/>
    <w:rsid w:val="00061007"/>
    <w:rsid w:val="0006391F"/>
    <w:rsid w:val="00063CA8"/>
    <w:rsid w:val="00064260"/>
    <w:rsid w:val="0006538D"/>
    <w:rsid w:val="00066B5E"/>
    <w:rsid w:val="000703E5"/>
    <w:rsid w:val="00070EA7"/>
    <w:rsid w:val="00071AE0"/>
    <w:rsid w:val="00071C3C"/>
    <w:rsid w:val="00072E82"/>
    <w:rsid w:val="00072F36"/>
    <w:rsid w:val="000732E3"/>
    <w:rsid w:val="000745A2"/>
    <w:rsid w:val="00077973"/>
    <w:rsid w:val="0008132A"/>
    <w:rsid w:val="00081D28"/>
    <w:rsid w:val="000900CF"/>
    <w:rsid w:val="00092115"/>
    <w:rsid w:val="000924B8"/>
    <w:rsid w:val="000A0E71"/>
    <w:rsid w:val="000A114D"/>
    <w:rsid w:val="000B537F"/>
    <w:rsid w:val="000B7D6E"/>
    <w:rsid w:val="000C38AC"/>
    <w:rsid w:val="000C563F"/>
    <w:rsid w:val="000C56D4"/>
    <w:rsid w:val="000D3DB9"/>
    <w:rsid w:val="000D4404"/>
    <w:rsid w:val="000E05DC"/>
    <w:rsid w:val="000E3556"/>
    <w:rsid w:val="000E5CF7"/>
    <w:rsid w:val="000E778C"/>
    <w:rsid w:val="000F13E1"/>
    <w:rsid w:val="000F5F19"/>
    <w:rsid w:val="00102158"/>
    <w:rsid w:val="001025BB"/>
    <w:rsid w:val="00112487"/>
    <w:rsid w:val="00117411"/>
    <w:rsid w:val="00121F10"/>
    <w:rsid w:val="00124089"/>
    <w:rsid w:val="001245B3"/>
    <w:rsid w:val="0012472B"/>
    <w:rsid w:val="001259DE"/>
    <w:rsid w:val="00130760"/>
    <w:rsid w:val="00136C46"/>
    <w:rsid w:val="00137FC9"/>
    <w:rsid w:val="00140D7E"/>
    <w:rsid w:val="001426D5"/>
    <w:rsid w:val="00143317"/>
    <w:rsid w:val="00144D31"/>
    <w:rsid w:val="001477BE"/>
    <w:rsid w:val="00150B1E"/>
    <w:rsid w:val="00152537"/>
    <w:rsid w:val="00162633"/>
    <w:rsid w:val="00163B71"/>
    <w:rsid w:val="00164CD5"/>
    <w:rsid w:val="001707FF"/>
    <w:rsid w:val="001712A0"/>
    <w:rsid w:val="00171D76"/>
    <w:rsid w:val="00177428"/>
    <w:rsid w:val="00186C88"/>
    <w:rsid w:val="00190CFD"/>
    <w:rsid w:val="001A7455"/>
    <w:rsid w:val="001B204E"/>
    <w:rsid w:val="001B35A9"/>
    <w:rsid w:val="001B3B7F"/>
    <w:rsid w:val="001B721A"/>
    <w:rsid w:val="001C544C"/>
    <w:rsid w:val="001D0676"/>
    <w:rsid w:val="001D069B"/>
    <w:rsid w:val="001D4A35"/>
    <w:rsid w:val="001D60C7"/>
    <w:rsid w:val="001E0882"/>
    <w:rsid w:val="001F200D"/>
    <w:rsid w:val="001F2619"/>
    <w:rsid w:val="001F2AA8"/>
    <w:rsid w:val="001F3006"/>
    <w:rsid w:val="001F3D14"/>
    <w:rsid w:val="001F6F82"/>
    <w:rsid w:val="0020038F"/>
    <w:rsid w:val="00201656"/>
    <w:rsid w:val="0021049A"/>
    <w:rsid w:val="002106B1"/>
    <w:rsid w:val="0021099A"/>
    <w:rsid w:val="0021139E"/>
    <w:rsid w:val="0022263C"/>
    <w:rsid w:val="00224022"/>
    <w:rsid w:val="00225A50"/>
    <w:rsid w:val="002261EF"/>
    <w:rsid w:val="00230E9D"/>
    <w:rsid w:val="00230FFA"/>
    <w:rsid w:val="00232AF0"/>
    <w:rsid w:val="00234175"/>
    <w:rsid w:val="00235A0D"/>
    <w:rsid w:val="00236151"/>
    <w:rsid w:val="00237962"/>
    <w:rsid w:val="002443F3"/>
    <w:rsid w:val="002477A8"/>
    <w:rsid w:val="00261404"/>
    <w:rsid w:val="0026294B"/>
    <w:rsid w:val="0026295F"/>
    <w:rsid w:val="00271BE1"/>
    <w:rsid w:val="00276D91"/>
    <w:rsid w:val="00284A28"/>
    <w:rsid w:val="00284A83"/>
    <w:rsid w:val="00290D56"/>
    <w:rsid w:val="00293F6E"/>
    <w:rsid w:val="00297339"/>
    <w:rsid w:val="002A04B4"/>
    <w:rsid w:val="002A0A65"/>
    <w:rsid w:val="002A19AD"/>
    <w:rsid w:val="002A4233"/>
    <w:rsid w:val="002B1342"/>
    <w:rsid w:val="002B1D9C"/>
    <w:rsid w:val="002B2CA9"/>
    <w:rsid w:val="002C19AB"/>
    <w:rsid w:val="002C201F"/>
    <w:rsid w:val="002C2C6B"/>
    <w:rsid w:val="002C4E62"/>
    <w:rsid w:val="002D086D"/>
    <w:rsid w:val="002D2663"/>
    <w:rsid w:val="002D7F01"/>
    <w:rsid w:val="002E080E"/>
    <w:rsid w:val="002F215C"/>
    <w:rsid w:val="002F4F40"/>
    <w:rsid w:val="002F52CD"/>
    <w:rsid w:val="002F7093"/>
    <w:rsid w:val="003020CC"/>
    <w:rsid w:val="003020EE"/>
    <w:rsid w:val="0030339A"/>
    <w:rsid w:val="0030540E"/>
    <w:rsid w:val="00307DC9"/>
    <w:rsid w:val="00320075"/>
    <w:rsid w:val="003261A2"/>
    <w:rsid w:val="003278DB"/>
    <w:rsid w:val="00332C83"/>
    <w:rsid w:val="00341597"/>
    <w:rsid w:val="00354487"/>
    <w:rsid w:val="003561EE"/>
    <w:rsid w:val="00362F5C"/>
    <w:rsid w:val="0037019F"/>
    <w:rsid w:val="00374B82"/>
    <w:rsid w:val="00376042"/>
    <w:rsid w:val="00377E07"/>
    <w:rsid w:val="003843A8"/>
    <w:rsid w:val="00385DD1"/>
    <w:rsid w:val="00391489"/>
    <w:rsid w:val="0039570A"/>
    <w:rsid w:val="003A0059"/>
    <w:rsid w:val="003A2E7D"/>
    <w:rsid w:val="003B17A7"/>
    <w:rsid w:val="003B342F"/>
    <w:rsid w:val="003B6748"/>
    <w:rsid w:val="003B6979"/>
    <w:rsid w:val="003C7C05"/>
    <w:rsid w:val="003C7EF8"/>
    <w:rsid w:val="003D29F7"/>
    <w:rsid w:val="003E12B5"/>
    <w:rsid w:val="003E2972"/>
    <w:rsid w:val="003E419B"/>
    <w:rsid w:val="003E518A"/>
    <w:rsid w:val="003E5A3C"/>
    <w:rsid w:val="003E6192"/>
    <w:rsid w:val="003E6D07"/>
    <w:rsid w:val="003F0229"/>
    <w:rsid w:val="003F0490"/>
    <w:rsid w:val="003F5020"/>
    <w:rsid w:val="003F792A"/>
    <w:rsid w:val="00400507"/>
    <w:rsid w:val="004010CA"/>
    <w:rsid w:val="004032D4"/>
    <w:rsid w:val="00403AC1"/>
    <w:rsid w:val="00404A37"/>
    <w:rsid w:val="00405B99"/>
    <w:rsid w:val="00414EAE"/>
    <w:rsid w:val="00417668"/>
    <w:rsid w:val="00420674"/>
    <w:rsid w:val="0042235E"/>
    <w:rsid w:val="00423C76"/>
    <w:rsid w:val="0042701A"/>
    <w:rsid w:val="00430054"/>
    <w:rsid w:val="00432115"/>
    <w:rsid w:val="00436C01"/>
    <w:rsid w:val="00440211"/>
    <w:rsid w:val="004419B8"/>
    <w:rsid w:val="00442019"/>
    <w:rsid w:val="00442E3A"/>
    <w:rsid w:val="00443F1F"/>
    <w:rsid w:val="00445CBE"/>
    <w:rsid w:val="00451F0F"/>
    <w:rsid w:val="00455F2A"/>
    <w:rsid w:val="00461B81"/>
    <w:rsid w:val="00465CE6"/>
    <w:rsid w:val="00470B97"/>
    <w:rsid w:val="00472D57"/>
    <w:rsid w:val="00473BD8"/>
    <w:rsid w:val="00473C5D"/>
    <w:rsid w:val="00475555"/>
    <w:rsid w:val="00476161"/>
    <w:rsid w:val="004821A4"/>
    <w:rsid w:val="004828CB"/>
    <w:rsid w:val="00482C8D"/>
    <w:rsid w:val="00483FC9"/>
    <w:rsid w:val="00485166"/>
    <w:rsid w:val="004871DB"/>
    <w:rsid w:val="004909E6"/>
    <w:rsid w:val="0049315B"/>
    <w:rsid w:val="00495AAD"/>
    <w:rsid w:val="004A6700"/>
    <w:rsid w:val="004A6E98"/>
    <w:rsid w:val="004B257F"/>
    <w:rsid w:val="004B28D5"/>
    <w:rsid w:val="004B4717"/>
    <w:rsid w:val="004B53B7"/>
    <w:rsid w:val="004B7054"/>
    <w:rsid w:val="004B706D"/>
    <w:rsid w:val="004C5357"/>
    <w:rsid w:val="004D67D1"/>
    <w:rsid w:val="004E1A04"/>
    <w:rsid w:val="004E2C5A"/>
    <w:rsid w:val="004E7B2B"/>
    <w:rsid w:val="004F1C81"/>
    <w:rsid w:val="005034E0"/>
    <w:rsid w:val="0050447D"/>
    <w:rsid w:val="00506241"/>
    <w:rsid w:val="0051259E"/>
    <w:rsid w:val="00512D19"/>
    <w:rsid w:val="00513C0C"/>
    <w:rsid w:val="0051734B"/>
    <w:rsid w:val="005177A1"/>
    <w:rsid w:val="00522865"/>
    <w:rsid w:val="00523A89"/>
    <w:rsid w:val="00523EE4"/>
    <w:rsid w:val="00525A55"/>
    <w:rsid w:val="00525C2C"/>
    <w:rsid w:val="0052633C"/>
    <w:rsid w:val="00526B44"/>
    <w:rsid w:val="00526D21"/>
    <w:rsid w:val="00530273"/>
    <w:rsid w:val="00530A6F"/>
    <w:rsid w:val="0053351D"/>
    <w:rsid w:val="00536561"/>
    <w:rsid w:val="005377AC"/>
    <w:rsid w:val="005431D9"/>
    <w:rsid w:val="005446DA"/>
    <w:rsid w:val="00546040"/>
    <w:rsid w:val="00546ED9"/>
    <w:rsid w:val="005476BB"/>
    <w:rsid w:val="00550845"/>
    <w:rsid w:val="005512D0"/>
    <w:rsid w:val="00551677"/>
    <w:rsid w:val="005524C8"/>
    <w:rsid w:val="00552E17"/>
    <w:rsid w:val="00554A2F"/>
    <w:rsid w:val="00555E81"/>
    <w:rsid w:val="00556CE4"/>
    <w:rsid w:val="00564E1C"/>
    <w:rsid w:val="0056654E"/>
    <w:rsid w:val="00574D44"/>
    <w:rsid w:val="00575200"/>
    <w:rsid w:val="00575C5E"/>
    <w:rsid w:val="00576330"/>
    <w:rsid w:val="0057735B"/>
    <w:rsid w:val="00577B0B"/>
    <w:rsid w:val="00584AA6"/>
    <w:rsid w:val="0059442F"/>
    <w:rsid w:val="0059547E"/>
    <w:rsid w:val="00595861"/>
    <w:rsid w:val="00595CC1"/>
    <w:rsid w:val="00596C1A"/>
    <w:rsid w:val="005A2309"/>
    <w:rsid w:val="005A5989"/>
    <w:rsid w:val="005A7C94"/>
    <w:rsid w:val="005B190A"/>
    <w:rsid w:val="005B1AF3"/>
    <w:rsid w:val="005B4239"/>
    <w:rsid w:val="005B4C78"/>
    <w:rsid w:val="005C0231"/>
    <w:rsid w:val="005C1A14"/>
    <w:rsid w:val="005D23D1"/>
    <w:rsid w:val="005D64B9"/>
    <w:rsid w:val="005E086C"/>
    <w:rsid w:val="005E0FDE"/>
    <w:rsid w:val="005E365D"/>
    <w:rsid w:val="005F275C"/>
    <w:rsid w:val="005F309D"/>
    <w:rsid w:val="006028DB"/>
    <w:rsid w:val="00604427"/>
    <w:rsid w:val="00620A1E"/>
    <w:rsid w:val="00622CB1"/>
    <w:rsid w:val="00631190"/>
    <w:rsid w:val="00631DE7"/>
    <w:rsid w:val="0063313A"/>
    <w:rsid w:val="00633690"/>
    <w:rsid w:val="00637745"/>
    <w:rsid w:val="00637C5B"/>
    <w:rsid w:val="0064114C"/>
    <w:rsid w:val="00641897"/>
    <w:rsid w:val="00645F36"/>
    <w:rsid w:val="00645F8A"/>
    <w:rsid w:val="006469D7"/>
    <w:rsid w:val="00653262"/>
    <w:rsid w:val="006577AA"/>
    <w:rsid w:val="0066314E"/>
    <w:rsid w:val="00664C9E"/>
    <w:rsid w:val="0066606E"/>
    <w:rsid w:val="00666D5F"/>
    <w:rsid w:val="00667128"/>
    <w:rsid w:val="00670BAF"/>
    <w:rsid w:val="00676715"/>
    <w:rsid w:val="00677379"/>
    <w:rsid w:val="0068262D"/>
    <w:rsid w:val="006828C7"/>
    <w:rsid w:val="00687AF4"/>
    <w:rsid w:val="0069399D"/>
    <w:rsid w:val="006A0FB2"/>
    <w:rsid w:val="006A4DFE"/>
    <w:rsid w:val="006B1ABF"/>
    <w:rsid w:val="006B2601"/>
    <w:rsid w:val="006B4981"/>
    <w:rsid w:val="006B4B2D"/>
    <w:rsid w:val="006B6C33"/>
    <w:rsid w:val="006B7FEB"/>
    <w:rsid w:val="006C29BA"/>
    <w:rsid w:val="006C493E"/>
    <w:rsid w:val="006C5AC9"/>
    <w:rsid w:val="006C733A"/>
    <w:rsid w:val="006D14BC"/>
    <w:rsid w:val="006D1883"/>
    <w:rsid w:val="006D4A94"/>
    <w:rsid w:val="006D6881"/>
    <w:rsid w:val="006D7B7A"/>
    <w:rsid w:val="006E0418"/>
    <w:rsid w:val="006E0AAF"/>
    <w:rsid w:val="006E1660"/>
    <w:rsid w:val="006E2CBC"/>
    <w:rsid w:val="006E3C46"/>
    <w:rsid w:val="006E4195"/>
    <w:rsid w:val="006E5C02"/>
    <w:rsid w:val="006E61D6"/>
    <w:rsid w:val="006E7AFE"/>
    <w:rsid w:val="00700CEB"/>
    <w:rsid w:val="00707644"/>
    <w:rsid w:val="00707BA9"/>
    <w:rsid w:val="00712BB1"/>
    <w:rsid w:val="00713F95"/>
    <w:rsid w:val="007228E3"/>
    <w:rsid w:val="00725D7E"/>
    <w:rsid w:val="00726E3D"/>
    <w:rsid w:val="007276BE"/>
    <w:rsid w:val="00727A35"/>
    <w:rsid w:val="0073277B"/>
    <w:rsid w:val="007337D4"/>
    <w:rsid w:val="00734461"/>
    <w:rsid w:val="0074451A"/>
    <w:rsid w:val="0074658D"/>
    <w:rsid w:val="007533A3"/>
    <w:rsid w:val="00756413"/>
    <w:rsid w:val="00762DA2"/>
    <w:rsid w:val="00770F84"/>
    <w:rsid w:val="007717CB"/>
    <w:rsid w:val="007729F3"/>
    <w:rsid w:val="0078298F"/>
    <w:rsid w:val="007843B2"/>
    <w:rsid w:val="00785501"/>
    <w:rsid w:val="00785EF7"/>
    <w:rsid w:val="00786B06"/>
    <w:rsid w:val="00792C13"/>
    <w:rsid w:val="00793931"/>
    <w:rsid w:val="00793ED3"/>
    <w:rsid w:val="007962F4"/>
    <w:rsid w:val="00797456"/>
    <w:rsid w:val="00797723"/>
    <w:rsid w:val="007A0D5C"/>
    <w:rsid w:val="007A3EB3"/>
    <w:rsid w:val="007A4D10"/>
    <w:rsid w:val="007A676B"/>
    <w:rsid w:val="007B068E"/>
    <w:rsid w:val="007B5129"/>
    <w:rsid w:val="007B5E09"/>
    <w:rsid w:val="007B6F94"/>
    <w:rsid w:val="007C2E9A"/>
    <w:rsid w:val="007C2EDE"/>
    <w:rsid w:val="007C767E"/>
    <w:rsid w:val="007D0112"/>
    <w:rsid w:val="007D46DC"/>
    <w:rsid w:val="007D5B7B"/>
    <w:rsid w:val="007E0ED3"/>
    <w:rsid w:val="007E2E19"/>
    <w:rsid w:val="007E5EEB"/>
    <w:rsid w:val="007E7779"/>
    <w:rsid w:val="007E7EFD"/>
    <w:rsid w:val="007F316E"/>
    <w:rsid w:val="007F3E02"/>
    <w:rsid w:val="007F5246"/>
    <w:rsid w:val="007F63C1"/>
    <w:rsid w:val="00800589"/>
    <w:rsid w:val="00803255"/>
    <w:rsid w:val="00804AE6"/>
    <w:rsid w:val="00811A96"/>
    <w:rsid w:val="008128C2"/>
    <w:rsid w:val="00814036"/>
    <w:rsid w:val="00816E8E"/>
    <w:rsid w:val="0082193A"/>
    <w:rsid w:val="00821983"/>
    <w:rsid w:val="00822723"/>
    <w:rsid w:val="00823DF4"/>
    <w:rsid w:val="00825B8F"/>
    <w:rsid w:val="00830FF6"/>
    <w:rsid w:val="0083296D"/>
    <w:rsid w:val="0083312D"/>
    <w:rsid w:val="00834DE8"/>
    <w:rsid w:val="00835B26"/>
    <w:rsid w:val="00840365"/>
    <w:rsid w:val="00844B1D"/>
    <w:rsid w:val="00847E73"/>
    <w:rsid w:val="00853B54"/>
    <w:rsid w:val="00857530"/>
    <w:rsid w:val="00860F08"/>
    <w:rsid w:val="00861BC8"/>
    <w:rsid w:val="00862DD6"/>
    <w:rsid w:val="00872BE9"/>
    <w:rsid w:val="00873EED"/>
    <w:rsid w:val="008741FB"/>
    <w:rsid w:val="00874715"/>
    <w:rsid w:val="0087665A"/>
    <w:rsid w:val="00880C42"/>
    <w:rsid w:val="0088612B"/>
    <w:rsid w:val="00887FF6"/>
    <w:rsid w:val="008900E8"/>
    <w:rsid w:val="0089010A"/>
    <w:rsid w:val="00891845"/>
    <w:rsid w:val="008B0367"/>
    <w:rsid w:val="008B1426"/>
    <w:rsid w:val="008B15E8"/>
    <w:rsid w:val="008B4939"/>
    <w:rsid w:val="008B7672"/>
    <w:rsid w:val="008C04F4"/>
    <w:rsid w:val="008C104C"/>
    <w:rsid w:val="008C78D8"/>
    <w:rsid w:val="008D71A4"/>
    <w:rsid w:val="008E515C"/>
    <w:rsid w:val="008E58D9"/>
    <w:rsid w:val="008E7C76"/>
    <w:rsid w:val="008F4568"/>
    <w:rsid w:val="008F6B04"/>
    <w:rsid w:val="00901C31"/>
    <w:rsid w:val="00902168"/>
    <w:rsid w:val="009021D2"/>
    <w:rsid w:val="00903385"/>
    <w:rsid w:val="009035FF"/>
    <w:rsid w:val="009042A7"/>
    <w:rsid w:val="00907348"/>
    <w:rsid w:val="0091151D"/>
    <w:rsid w:val="0091690E"/>
    <w:rsid w:val="009244FF"/>
    <w:rsid w:val="0092456C"/>
    <w:rsid w:val="00931C6C"/>
    <w:rsid w:val="009361EB"/>
    <w:rsid w:val="00937F2A"/>
    <w:rsid w:val="00943B99"/>
    <w:rsid w:val="00947810"/>
    <w:rsid w:val="00952C62"/>
    <w:rsid w:val="0095383F"/>
    <w:rsid w:val="009544DD"/>
    <w:rsid w:val="00956658"/>
    <w:rsid w:val="00957095"/>
    <w:rsid w:val="00965807"/>
    <w:rsid w:val="0097388B"/>
    <w:rsid w:val="0097578D"/>
    <w:rsid w:val="0098646B"/>
    <w:rsid w:val="009A6ED8"/>
    <w:rsid w:val="009B6C1C"/>
    <w:rsid w:val="009B70B4"/>
    <w:rsid w:val="009C1058"/>
    <w:rsid w:val="009C13C4"/>
    <w:rsid w:val="009C3DF1"/>
    <w:rsid w:val="009D15C1"/>
    <w:rsid w:val="009D17F5"/>
    <w:rsid w:val="009D2FE4"/>
    <w:rsid w:val="009E4C39"/>
    <w:rsid w:val="009E6884"/>
    <w:rsid w:val="009E7EDA"/>
    <w:rsid w:val="009F6700"/>
    <w:rsid w:val="00A0230C"/>
    <w:rsid w:val="00A0249E"/>
    <w:rsid w:val="00A02F64"/>
    <w:rsid w:val="00A07D57"/>
    <w:rsid w:val="00A127E3"/>
    <w:rsid w:val="00A169F3"/>
    <w:rsid w:val="00A20A69"/>
    <w:rsid w:val="00A210EB"/>
    <w:rsid w:val="00A2118F"/>
    <w:rsid w:val="00A2262A"/>
    <w:rsid w:val="00A24E34"/>
    <w:rsid w:val="00A25EF8"/>
    <w:rsid w:val="00A2689B"/>
    <w:rsid w:val="00A301C1"/>
    <w:rsid w:val="00A31C58"/>
    <w:rsid w:val="00A3322D"/>
    <w:rsid w:val="00A345F6"/>
    <w:rsid w:val="00A36581"/>
    <w:rsid w:val="00A447D4"/>
    <w:rsid w:val="00A46FAC"/>
    <w:rsid w:val="00A52F69"/>
    <w:rsid w:val="00A576DC"/>
    <w:rsid w:val="00A60D7E"/>
    <w:rsid w:val="00A61C13"/>
    <w:rsid w:val="00A65378"/>
    <w:rsid w:val="00A70226"/>
    <w:rsid w:val="00A70319"/>
    <w:rsid w:val="00A744EA"/>
    <w:rsid w:val="00A74CC3"/>
    <w:rsid w:val="00A76491"/>
    <w:rsid w:val="00A8008D"/>
    <w:rsid w:val="00A82A95"/>
    <w:rsid w:val="00A82BBF"/>
    <w:rsid w:val="00A921D2"/>
    <w:rsid w:val="00A95306"/>
    <w:rsid w:val="00A96368"/>
    <w:rsid w:val="00AA3C92"/>
    <w:rsid w:val="00AA506C"/>
    <w:rsid w:val="00AA6C68"/>
    <w:rsid w:val="00AB2290"/>
    <w:rsid w:val="00AB26CD"/>
    <w:rsid w:val="00AB377D"/>
    <w:rsid w:val="00AB6BB6"/>
    <w:rsid w:val="00AC02E1"/>
    <w:rsid w:val="00AC3B57"/>
    <w:rsid w:val="00AC7B28"/>
    <w:rsid w:val="00AD0143"/>
    <w:rsid w:val="00AD1119"/>
    <w:rsid w:val="00AD172C"/>
    <w:rsid w:val="00AD270B"/>
    <w:rsid w:val="00AD6C4B"/>
    <w:rsid w:val="00AE3B6D"/>
    <w:rsid w:val="00AE3D52"/>
    <w:rsid w:val="00AE59A2"/>
    <w:rsid w:val="00AE708C"/>
    <w:rsid w:val="00AE74FE"/>
    <w:rsid w:val="00AE7AE1"/>
    <w:rsid w:val="00AF120B"/>
    <w:rsid w:val="00AF4320"/>
    <w:rsid w:val="00AF4A90"/>
    <w:rsid w:val="00B01B48"/>
    <w:rsid w:val="00B054C2"/>
    <w:rsid w:val="00B06624"/>
    <w:rsid w:val="00B07E43"/>
    <w:rsid w:val="00B117B5"/>
    <w:rsid w:val="00B13526"/>
    <w:rsid w:val="00B1782F"/>
    <w:rsid w:val="00B20FE4"/>
    <w:rsid w:val="00B21766"/>
    <w:rsid w:val="00B22E5D"/>
    <w:rsid w:val="00B24971"/>
    <w:rsid w:val="00B24A58"/>
    <w:rsid w:val="00B25140"/>
    <w:rsid w:val="00B274E1"/>
    <w:rsid w:val="00B37FF1"/>
    <w:rsid w:val="00B43A30"/>
    <w:rsid w:val="00B4490B"/>
    <w:rsid w:val="00B44D06"/>
    <w:rsid w:val="00B53603"/>
    <w:rsid w:val="00B5419B"/>
    <w:rsid w:val="00B64C94"/>
    <w:rsid w:val="00B6583F"/>
    <w:rsid w:val="00B6724F"/>
    <w:rsid w:val="00B72063"/>
    <w:rsid w:val="00B80E73"/>
    <w:rsid w:val="00B84349"/>
    <w:rsid w:val="00B8439F"/>
    <w:rsid w:val="00B86EC6"/>
    <w:rsid w:val="00B925CF"/>
    <w:rsid w:val="00B93A13"/>
    <w:rsid w:val="00BA11B7"/>
    <w:rsid w:val="00BA2000"/>
    <w:rsid w:val="00BA3C58"/>
    <w:rsid w:val="00BA6830"/>
    <w:rsid w:val="00BA718A"/>
    <w:rsid w:val="00BB00AB"/>
    <w:rsid w:val="00BB17D8"/>
    <w:rsid w:val="00BB1D9A"/>
    <w:rsid w:val="00BB5B5B"/>
    <w:rsid w:val="00BC3FBF"/>
    <w:rsid w:val="00BC4A34"/>
    <w:rsid w:val="00BC5739"/>
    <w:rsid w:val="00BC6321"/>
    <w:rsid w:val="00BD0694"/>
    <w:rsid w:val="00BD537E"/>
    <w:rsid w:val="00BD67D5"/>
    <w:rsid w:val="00BE0B95"/>
    <w:rsid w:val="00BE100A"/>
    <w:rsid w:val="00BE5362"/>
    <w:rsid w:val="00BE6BDD"/>
    <w:rsid w:val="00BF05C9"/>
    <w:rsid w:val="00BF0D2B"/>
    <w:rsid w:val="00BF1CF8"/>
    <w:rsid w:val="00BF6FD4"/>
    <w:rsid w:val="00BF7818"/>
    <w:rsid w:val="00C03E94"/>
    <w:rsid w:val="00C10780"/>
    <w:rsid w:val="00C11D72"/>
    <w:rsid w:val="00C14A8A"/>
    <w:rsid w:val="00C15743"/>
    <w:rsid w:val="00C1641E"/>
    <w:rsid w:val="00C17216"/>
    <w:rsid w:val="00C17977"/>
    <w:rsid w:val="00C308D5"/>
    <w:rsid w:val="00C31AC6"/>
    <w:rsid w:val="00C32086"/>
    <w:rsid w:val="00C33C10"/>
    <w:rsid w:val="00C34183"/>
    <w:rsid w:val="00C3498E"/>
    <w:rsid w:val="00C36FC9"/>
    <w:rsid w:val="00C376BE"/>
    <w:rsid w:val="00C37707"/>
    <w:rsid w:val="00C37F9A"/>
    <w:rsid w:val="00C4234C"/>
    <w:rsid w:val="00C42A39"/>
    <w:rsid w:val="00C469A4"/>
    <w:rsid w:val="00C500BE"/>
    <w:rsid w:val="00C60702"/>
    <w:rsid w:val="00C66A8C"/>
    <w:rsid w:val="00C72837"/>
    <w:rsid w:val="00C736A8"/>
    <w:rsid w:val="00C7616E"/>
    <w:rsid w:val="00C773BB"/>
    <w:rsid w:val="00C80C30"/>
    <w:rsid w:val="00C848AF"/>
    <w:rsid w:val="00C91F7A"/>
    <w:rsid w:val="00C94AD9"/>
    <w:rsid w:val="00CA05FB"/>
    <w:rsid w:val="00CA1651"/>
    <w:rsid w:val="00CB0486"/>
    <w:rsid w:val="00CB3FDF"/>
    <w:rsid w:val="00CB4CFF"/>
    <w:rsid w:val="00CB78AD"/>
    <w:rsid w:val="00CC0365"/>
    <w:rsid w:val="00CC1E88"/>
    <w:rsid w:val="00CC3AA1"/>
    <w:rsid w:val="00CC700F"/>
    <w:rsid w:val="00CC72E9"/>
    <w:rsid w:val="00CD3684"/>
    <w:rsid w:val="00CD6A46"/>
    <w:rsid w:val="00CE15A1"/>
    <w:rsid w:val="00CE473D"/>
    <w:rsid w:val="00CE6074"/>
    <w:rsid w:val="00CF0A9A"/>
    <w:rsid w:val="00CF24D0"/>
    <w:rsid w:val="00CF3476"/>
    <w:rsid w:val="00D020BA"/>
    <w:rsid w:val="00D03EC5"/>
    <w:rsid w:val="00D13F26"/>
    <w:rsid w:val="00D142F7"/>
    <w:rsid w:val="00D1489C"/>
    <w:rsid w:val="00D17B7B"/>
    <w:rsid w:val="00D21ED6"/>
    <w:rsid w:val="00D22988"/>
    <w:rsid w:val="00D3345B"/>
    <w:rsid w:val="00D338E6"/>
    <w:rsid w:val="00D35DA7"/>
    <w:rsid w:val="00D42070"/>
    <w:rsid w:val="00D42F66"/>
    <w:rsid w:val="00D514E2"/>
    <w:rsid w:val="00D5191A"/>
    <w:rsid w:val="00D54E19"/>
    <w:rsid w:val="00D55C45"/>
    <w:rsid w:val="00D608B1"/>
    <w:rsid w:val="00D61B06"/>
    <w:rsid w:val="00D65CAF"/>
    <w:rsid w:val="00D65D2C"/>
    <w:rsid w:val="00D66C49"/>
    <w:rsid w:val="00D73FF5"/>
    <w:rsid w:val="00D7656D"/>
    <w:rsid w:val="00D8375D"/>
    <w:rsid w:val="00D8468F"/>
    <w:rsid w:val="00D92EBD"/>
    <w:rsid w:val="00DA3B8C"/>
    <w:rsid w:val="00DA42B2"/>
    <w:rsid w:val="00DA5F95"/>
    <w:rsid w:val="00DA679B"/>
    <w:rsid w:val="00DA69E0"/>
    <w:rsid w:val="00DA6FC6"/>
    <w:rsid w:val="00DA7973"/>
    <w:rsid w:val="00DB24BA"/>
    <w:rsid w:val="00DB29E1"/>
    <w:rsid w:val="00DB3617"/>
    <w:rsid w:val="00DC5A65"/>
    <w:rsid w:val="00DC6FF2"/>
    <w:rsid w:val="00DC7500"/>
    <w:rsid w:val="00DD1B4F"/>
    <w:rsid w:val="00DD3177"/>
    <w:rsid w:val="00DD5448"/>
    <w:rsid w:val="00DF0880"/>
    <w:rsid w:val="00DF1CB9"/>
    <w:rsid w:val="00E01651"/>
    <w:rsid w:val="00E10BDC"/>
    <w:rsid w:val="00E1358B"/>
    <w:rsid w:val="00E203E6"/>
    <w:rsid w:val="00E2099C"/>
    <w:rsid w:val="00E21433"/>
    <w:rsid w:val="00E25A80"/>
    <w:rsid w:val="00E3014A"/>
    <w:rsid w:val="00E30C72"/>
    <w:rsid w:val="00E3136C"/>
    <w:rsid w:val="00E322DC"/>
    <w:rsid w:val="00E4010D"/>
    <w:rsid w:val="00E41F87"/>
    <w:rsid w:val="00E45BB8"/>
    <w:rsid w:val="00E5175C"/>
    <w:rsid w:val="00E51CAE"/>
    <w:rsid w:val="00E5232B"/>
    <w:rsid w:val="00E63178"/>
    <w:rsid w:val="00E64279"/>
    <w:rsid w:val="00E65E3E"/>
    <w:rsid w:val="00E70F8B"/>
    <w:rsid w:val="00E742CC"/>
    <w:rsid w:val="00E747B3"/>
    <w:rsid w:val="00E74F56"/>
    <w:rsid w:val="00E7758C"/>
    <w:rsid w:val="00E8019C"/>
    <w:rsid w:val="00E80609"/>
    <w:rsid w:val="00E90F29"/>
    <w:rsid w:val="00E92AC0"/>
    <w:rsid w:val="00E9366B"/>
    <w:rsid w:val="00E939D6"/>
    <w:rsid w:val="00E947F6"/>
    <w:rsid w:val="00E9521A"/>
    <w:rsid w:val="00E9545C"/>
    <w:rsid w:val="00E957C6"/>
    <w:rsid w:val="00E957D5"/>
    <w:rsid w:val="00E95E7E"/>
    <w:rsid w:val="00E96301"/>
    <w:rsid w:val="00EA6C8A"/>
    <w:rsid w:val="00EB2895"/>
    <w:rsid w:val="00EC01B3"/>
    <w:rsid w:val="00EC1BAF"/>
    <w:rsid w:val="00EC3831"/>
    <w:rsid w:val="00EC5169"/>
    <w:rsid w:val="00ED0138"/>
    <w:rsid w:val="00ED3CD1"/>
    <w:rsid w:val="00ED604C"/>
    <w:rsid w:val="00ED715F"/>
    <w:rsid w:val="00EE04AE"/>
    <w:rsid w:val="00EE1AE1"/>
    <w:rsid w:val="00EE6148"/>
    <w:rsid w:val="00EF066B"/>
    <w:rsid w:val="00EF54DF"/>
    <w:rsid w:val="00EF7050"/>
    <w:rsid w:val="00F02E67"/>
    <w:rsid w:val="00F04134"/>
    <w:rsid w:val="00F06721"/>
    <w:rsid w:val="00F07499"/>
    <w:rsid w:val="00F2586E"/>
    <w:rsid w:val="00F273F6"/>
    <w:rsid w:val="00F31E95"/>
    <w:rsid w:val="00F34041"/>
    <w:rsid w:val="00F34E01"/>
    <w:rsid w:val="00F37DFD"/>
    <w:rsid w:val="00F37EDF"/>
    <w:rsid w:val="00F41F0B"/>
    <w:rsid w:val="00F425ED"/>
    <w:rsid w:val="00F46FD2"/>
    <w:rsid w:val="00F47442"/>
    <w:rsid w:val="00F52C19"/>
    <w:rsid w:val="00F541FE"/>
    <w:rsid w:val="00F565DC"/>
    <w:rsid w:val="00F671B3"/>
    <w:rsid w:val="00F723F9"/>
    <w:rsid w:val="00F7320D"/>
    <w:rsid w:val="00F7367F"/>
    <w:rsid w:val="00F75FA3"/>
    <w:rsid w:val="00F776A9"/>
    <w:rsid w:val="00F84343"/>
    <w:rsid w:val="00F852BF"/>
    <w:rsid w:val="00F85893"/>
    <w:rsid w:val="00F86BE7"/>
    <w:rsid w:val="00F87235"/>
    <w:rsid w:val="00F943DA"/>
    <w:rsid w:val="00F94512"/>
    <w:rsid w:val="00F957A6"/>
    <w:rsid w:val="00FA1BEE"/>
    <w:rsid w:val="00FA2781"/>
    <w:rsid w:val="00FA2B55"/>
    <w:rsid w:val="00FA4386"/>
    <w:rsid w:val="00FA63A2"/>
    <w:rsid w:val="00FB2755"/>
    <w:rsid w:val="00FB2BC8"/>
    <w:rsid w:val="00FB6272"/>
    <w:rsid w:val="00FB6A25"/>
    <w:rsid w:val="00FC5E8F"/>
    <w:rsid w:val="00FC5F35"/>
    <w:rsid w:val="00FC6517"/>
    <w:rsid w:val="00FD027E"/>
    <w:rsid w:val="00FD16FE"/>
    <w:rsid w:val="00FD1FF2"/>
    <w:rsid w:val="00FD2853"/>
    <w:rsid w:val="00FE463B"/>
    <w:rsid w:val="00FE4813"/>
    <w:rsid w:val="00FE572D"/>
    <w:rsid w:val="00FE653F"/>
    <w:rsid w:val="00FE7CE4"/>
    <w:rsid w:val="00FE7EEE"/>
    <w:rsid w:val="00FF0DF9"/>
    <w:rsid w:val="00FF1F7D"/>
    <w:rsid w:val="00FF3A37"/>
    <w:rsid w:val="00FF5496"/>
    <w:rsid w:val="00FF6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3045">
      <w:bodyDiv w:val="1"/>
      <w:marLeft w:val="0"/>
      <w:marRight w:val="0"/>
      <w:marTop w:val="0"/>
      <w:marBottom w:val="0"/>
      <w:divBdr>
        <w:top w:val="none" w:sz="0" w:space="0" w:color="auto"/>
        <w:left w:val="none" w:sz="0" w:space="0" w:color="auto"/>
        <w:bottom w:val="none" w:sz="0" w:space="0" w:color="auto"/>
        <w:right w:val="none" w:sz="0" w:space="0" w:color="auto"/>
      </w:divBdr>
      <w:divsChild>
        <w:div w:id="242106299">
          <w:marLeft w:val="0"/>
          <w:marRight w:val="0"/>
          <w:marTop w:val="0"/>
          <w:marBottom w:val="0"/>
          <w:divBdr>
            <w:top w:val="none" w:sz="0" w:space="0" w:color="auto"/>
            <w:left w:val="none" w:sz="0" w:space="0" w:color="auto"/>
            <w:bottom w:val="none" w:sz="0" w:space="0" w:color="auto"/>
            <w:right w:val="none" w:sz="0" w:space="0" w:color="auto"/>
          </w:divBdr>
          <w:divsChild>
            <w:div w:id="1136072606">
              <w:marLeft w:val="0"/>
              <w:marRight w:val="0"/>
              <w:marTop w:val="0"/>
              <w:marBottom w:val="0"/>
              <w:divBdr>
                <w:top w:val="none" w:sz="0" w:space="0" w:color="auto"/>
                <w:left w:val="none" w:sz="0" w:space="0" w:color="auto"/>
                <w:bottom w:val="none" w:sz="0" w:space="0" w:color="auto"/>
                <w:right w:val="none" w:sz="0" w:space="0" w:color="auto"/>
              </w:divBdr>
              <w:divsChild>
                <w:div w:id="13013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03982">
      <w:bodyDiv w:val="1"/>
      <w:marLeft w:val="0"/>
      <w:marRight w:val="0"/>
      <w:marTop w:val="0"/>
      <w:marBottom w:val="0"/>
      <w:divBdr>
        <w:top w:val="none" w:sz="0" w:space="0" w:color="auto"/>
        <w:left w:val="none" w:sz="0" w:space="0" w:color="auto"/>
        <w:bottom w:val="none" w:sz="0" w:space="0" w:color="auto"/>
        <w:right w:val="none" w:sz="0" w:space="0" w:color="auto"/>
      </w:divBdr>
      <w:divsChild>
        <w:div w:id="73288152">
          <w:marLeft w:val="0"/>
          <w:marRight w:val="0"/>
          <w:marTop w:val="0"/>
          <w:marBottom w:val="0"/>
          <w:divBdr>
            <w:top w:val="none" w:sz="0" w:space="0" w:color="auto"/>
            <w:left w:val="none" w:sz="0" w:space="0" w:color="auto"/>
            <w:bottom w:val="none" w:sz="0" w:space="0" w:color="auto"/>
            <w:right w:val="none" w:sz="0" w:space="0" w:color="auto"/>
          </w:divBdr>
        </w:div>
        <w:div w:id="154105367">
          <w:marLeft w:val="0"/>
          <w:marRight w:val="0"/>
          <w:marTop w:val="0"/>
          <w:marBottom w:val="0"/>
          <w:divBdr>
            <w:top w:val="none" w:sz="0" w:space="0" w:color="auto"/>
            <w:left w:val="none" w:sz="0" w:space="0" w:color="auto"/>
            <w:bottom w:val="none" w:sz="0" w:space="0" w:color="auto"/>
            <w:right w:val="none" w:sz="0" w:space="0" w:color="auto"/>
          </w:divBdr>
        </w:div>
        <w:div w:id="1909921779">
          <w:marLeft w:val="0"/>
          <w:marRight w:val="0"/>
          <w:marTop w:val="0"/>
          <w:marBottom w:val="0"/>
          <w:divBdr>
            <w:top w:val="none" w:sz="0" w:space="0" w:color="auto"/>
            <w:left w:val="none" w:sz="0" w:space="0" w:color="auto"/>
            <w:bottom w:val="none" w:sz="0" w:space="0" w:color="auto"/>
            <w:right w:val="none" w:sz="0" w:space="0" w:color="auto"/>
          </w:divBdr>
        </w:div>
        <w:div w:id="1625043996">
          <w:marLeft w:val="0"/>
          <w:marRight w:val="0"/>
          <w:marTop w:val="0"/>
          <w:marBottom w:val="0"/>
          <w:divBdr>
            <w:top w:val="none" w:sz="0" w:space="0" w:color="auto"/>
            <w:left w:val="none" w:sz="0" w:space="0" w:color="auto"/>
            <w:bottom w:val="none" w:sz="0" w:space="0" w:color="auto"/>
            <w:right w:val="none" w:sz="0" w:space="0" w:color="auto"/>
          </w:divBdr>
        </w:div>
        <w:div w:id="791637300">
          <w:marLeft w:val="0"/>
          <w:marRight w:val="0"/>
          <w:marTop w:val="0"/>
          <w:marBottom w:val="0"/>
          <w:divBdr>
            <w:top w:val="none" w:sz="0" w:space="0" w:color="auto"/>
            <w:left w:val="none" w:sz="0" w:space="0" w:color="auto"/>
            <w:bottom w:val="none" w:sz="0" w:space="0" w:color="auto"/>
            <w:right w:val="none" w:sz="0" w:space="0" w:color="auto"/>
          </w:divBdr>
        </w:div>
        <w:div w:id="2122869305">
          <w:marLeft w:val="0"/>
          <w:marRight w:val="0"/>
          <w:marTop w:val="0"/>
          <w:marBottom w:val="0"/>
          <w:divBdr>
            <w:top w:val="none" w:sz="0" w:space="0" w:color="auto"/>
            <w:left w:val="none" w:sz="0" w:space="0" w:color="auto"/>
            <w:bottom w:val="none" w:sz="0" w:space="0" w:color="auto"/>
            <w:right w:val="none" w:sz="0" w:space="0" w:color="auto"/>
          </w:divBdr>
        </w:div>
        <w:div w:id="1023244365">
          <w:marLeft w:val="0"/>
          <w:marRight w:val="0"/>
          <w:marTop w:val="0"/>
          <w:marBottom w:val="0"/>
          <w:divBdr>
            <w:top w:val="none" w:sz="0" w:space="0" w:color="auto"/>
            <w:left w:val="none" w:sz="0" w:space="0" w:color="auto"/>
            <w:bottom w:val="none" w:sz="0" w:space="0" w:color="auto"/>
            <w:right w:val="none" w:sz="0" w:space="0" w:color="auto"/>
          </w:divBdr>
        </w:div>
        <w:div w:id="1383095979">
          <w:marLeft w:val="0"/>
          <w:marRight w:val="0"/>
          <w:marTop w:val="0"/>
          <w:marBottom w:val="0"/>
          <w:divBdr>
            <w:top w:val="none" w:sz="0" w:space="0" w:color="auto"/>
            <w:left w:val="none" w:sz="0" w:space="0" w:color="auto"/>
            <w:bottom w:val="none" w:sz="0" w:space="0" w:color="auto"/>
            <w:right w:val="none" w:sz="0" w:space="0" w:color="auto"/>
          </w:divBdr>
        </w:div>
        <w:div w:id="1472864397">
          <w:marLeft w:val="0"/>
          <w:marRight w:val="0"/>
          <w:marTop w:val="0"/>
          <w:marBottom w:val="0"/>
          <w:divBdr>
            <w:top w:val="none" w:sz="0" w:space="0" w:color="auto"/>
            <w:left w:val="none" w:sz="0" w:space="0" w:color="auto"/>
            <w:bottom w:val="none" w:sz="0" w:space="0" w:color="auto"/>
            <w:right w:val="none" w:sz="0" w:space="0" w:color="auto"/>
          </w:divBdr>
        </w:div>
        <w:div w:id="1650134791">
          <w:marLeft w:val="0"/>
          <w:marRight w:val="0"/>
          <w:marTop w:val="0"/>
          <w:marBottom w:val="0"/>
          <w:divBdr>
            <w:top w:val="none" w:sz="0" w:space="0" w:color="auto"/>
            <w:left w:val="none" w:sz="0" w:space="0" w:color="auto"/>
            <w:bottom w:val="none" w:sz="0" w:space="0" w:color="auto"/>
            <w:right w:val="none" w:sz="0" w:space="0" w:color="auto"/>
          </w:divBdr>
        </w:div>
        <w:div w:id="376928522">
          <w:marLeft w:val="0"/>
          <w:marRight w:val="0"/>
          <w:marTop w:val="0"/>
          <w:marBottom w:val="0"/>
          <w:divBdr>
            <w:top w:val="none" w:sz="0" w:space="0" w:color="auto"/>
            <w:left w:val="none" w:sz="0" w:space="0" w:color="auto"/>
            <w:bottom w:val="none" w:sz="0" w:space="0" w:color="auto"/>
            <w:right w:val="none" w:sz="0" w:space="0" w:color="auto"/>
          </w:divBdr>
        </w:div>
        <w:div w:id="508253171">
          <w:marLeft w:val="0"/>
          <w:marRight w:val="0"/>
          <w:marTop w:val="0"/>
          <w:marBottom w:val="0"/>
          <w:divBdr>
            <w:top w:val="none" w:sz="0" w:space="0" w:color="auto"/>
            <w:left w:val="none" w:sz="0" w:space="0" w:color="auto"/>
            <w:bottom w:val="none" w:sz="0" w:space="0" w:color="auto"/>
            <w:right w:val="none" w:sz="0" w:space="0" w:color="auto"/>
          </w:divBdr>
        </w:div>
        <w:div w:id="770588434">
          <w:marLeft w:val="0"/>
          <w:marRight w:val="0"/>
          <w:marTop w:val="0"/>
          <w:marBottom w:val="0"/>
          <w:divBdr>
            <w:top w:val="none" w:sz="0" w:space="0" w:color="auto"/>
            <w:left w:val="none" w:sz="0" w:space="0" w:color="auto"/>
            <w:bottom w:val="none" w:sz="0" w:space="0" w:color="auto"/>
            <w:right w:val="none" w:sz="0" w:space="0" w:color="auto"/>
          </w:divBdr>
        </w:div>
        <w:div w:id="567418371">
          <w:marLeft w:val="0"/>
          <w:marRight w:val="0"/>
          <w:marTop w:val="0"/>
          <w:marBottom w:val="0"/>
          <w:divBdr>
            <w:top w:val="none" w:sz="0" w:space="0" w:color="auto"/>
            <w:left w:val="none" w:sz="0" w:space="0" w:color="auto"/>
            <w:bottom w:val="none" w:sz="0" w:space="0" w:color="auto"/>
            <w:right w:val="none" w:sz="0" w:space="0" w:color="auto"/>
          </w:divBdr>
        </w:div>
        <w:div w:id="1859073943">
          <w:marLeft w:val="0"/>
          <w:marRight w:val="0"/>
          <w:marTop w:val="0"/>
          <w:marBottom w:val="0"/>
          <w:divBdr>
            <w:top w:val="none" w:sz="0" w:space="0" w:color="auto"/>
            <w:left w:val="none" w:sz="0" w:space="0" w:color="auto"/>
            <w:bottom w:val="none" w:sz="0" w:space="0" w:color="auto"/>
            <w:right w:val="none" w:sz="0" w:space="0" w:color="auto"/>
          </w:divBdr>
        </w:div>
        <w:div w:id="741946351">
          <w:marLeft w:val="0"/>
          <w:marRight w:val="0"/>
          <w:marTop w:val="0"/>
          <w:marBottom w:val="0"/>
          <w:divBdr>
            <w:top w:val="none" w:sz="0" w:space="0" w:color="auto"/>
            <w:left w:val="none" w:sz="0" w:space="0" w:color="auto"/>
            <w:bottom w:val="none" w:sz="0" w:space="0" w:color="auto"/>
            <w:right w:val="none" w:sz="0" w:space="0" w:color="auto"/>
          </w:divBdr>
        </w:div>
        <w:div w:id="1697074293">
          <w:marLeft w:val="0"/>
          <w:marRight w:val="0"/>
          <w:marTop w:val="0"/>
          <w:marBottom w:val="0"/>
          <w:divBdr>
            <w:top w:val="none" w:sz="0" w:space="0" w:color="auto"/>
            <w:left w:val="none" w:sz="0" w:space="0" w:color="auto"/>
            <w:bottom w:val="none" w:sz="0" w:space="0" w:color="auto"/>
            <w:right w:val="none" w:sz="0" w:space="0" w:color="auto"/>
          </w:divBdr>
        </w:div>
        <w:div w:id="1210385199">
          <w:marLeft w:val="0"/>
          <w:marRight w:val="0"/>
          <w:marTop w:val="0"/>
          <w:marBottom w:val="0"/>
          <w:divBdr>
            <w:top w:val="none" w:sz="0" w:space="0" w:color="auto"/>
            <w:left w:val="none" w:sz="0" w:space="0" w:color="auto"/>
            <w:bottom w:val="none" w:sz="0" w:space="0" w:color="auto"/>
            <w:right w:val="none" w:sz="0" w:space="0" w:color="auto"/>
          </w:divBdr>
        </w:div>
        <w:div w:id="722098769">
          <w:marLeft w:val="0"/>
          <w:marRight w:val="0"/>
          <w:marTop w:val="0"/>
          <w:marBottom w:val="0"/>
          <w:divBdr>
            <w:top w:val="none" w:sz="0" w:space="0" w:color="auto"/>
            <w:left w:val="none" w:sz="0" w:space="0" w:color="auto"/>
            <w:bottom w:val="none" w:sz="0" w:space="0" w:color="auto"/>
            <w:right w:val="none" w:sz="0" w:space="0" w:color="auto"/>
          </w:divBdr>
        </w:div>
        <w:div w:id="1888881871">
          <w:marLeft w:val="0"/>
          <w:marRight w:val="0"/>
          <w:marTop w:val="0"/>
          <w:marBottom w:val="0"/>
          <w:divBdr>
            <w:top w:val="none" w:sz="0" w:space="0" w:color="auto"/>
            <w:left w:val="none" w:sz="0" w:space="0" w:color="auto"/>
            <w:bottom w:val="none" w:sz="0" w:space="0" w:color="auto"/>
            <w:right w:val="none" w:sz="0" w:space="0" w:color="auto"/>
          </w:divBdr>
        </w:div>
        <w:div w:id="2054694746">
          <w:marLeft w:val="0"/>
          <w:marRight w:val="0"/>
          <w:marTop w:val="0"/>
          <w:marBottom w:val="0"/>
          <w:divBdr>
            <w:top w:val="none" w:sz="0" w:space="0" w:color="auto"/>
            <w:left w:val="none" w:sz="0" w:space="0" w:color="auto"/>
            <w:bottom w:val="none" w:sz="0" w:space="0" w:color="auto"/>
            <w:right w:val="none" w:sz="0" w:space="0" w:color="auto"/>
          </w:divBdr>
        </w:div>
        <w:div w:id="698623353">
          <w:marLeft w:val="0"/>
          <w:marRight w:val="0"/>
          <w:marTop w:val="0"/>
          <w:marBottom w:val="0"/>
          <w:divBdr>
            <w:top w:val="none" w:sz="0" w:space="0" w:color="auto"/>
            <w:left w:val="none" w:sz="0" w:space="0" w:color="auto"/>
            <w:bottom w:val="none" w:sz="0" w:space="0" w:color="auto"/>
            <w:right w:val="none" w:sz="0" w:space="0" w:color="auto"/>
          </w:divBdr>
        </w:div>
        <w:div w:id="631525441">
          <w:marLeft w:val="0"/>
          <w:marRight w:val="0"/>
          <w:marTop w:val="0"/>
          <w:marBottom w:val="0"/>
          <w:divBdr>
            <w:top w:val="none" w:sz="0" w:space="0" w:color="auto"/>
            <w:left w:val="none" w:sz="0" w:space="0" w:color="auto"/>
            <w:bottom w:val="none" w:sz="0" w:space="0" w:color="auto"/>
            <w:right w:val="none" w:sz="0" w:space="0" w:color="auto"/>
          </w:divBdr>
        </w:div>
        <w:div w:id="1921404336">
          <w:marLeft w:val="0"/>
          <w:marRight w:val="0"/>
          <w:marTop w:val="0"/>
          <w:marBottom w:val="0"/>
          <w:divBdr>
            <w:top w:val="none" w:sz="0" w:space="0" w:color="auto"/>
            <w:left w:val="none" w:sz="0" w:space="0" w:color="auto"/>
            <w:bottom w:val="none" w:sz="0" w:space="0" w:color="auto"/>
            <w:right w:val="none" w:sz="0" w:space="0" w:color="auto"/>
          </w:divBdr>
        </w:div>
        <w:div w:id="32121325">
          <w:marLeft w:val="0"/>
          <w:marRight w:val="0"/>
          <w:marTop w:val="0"/>
          <w:marBottom w:val="0"/>
          <w:divBdr>
            <w:top w:val="none" w:sz="0" w:space="0" w:color="auto"/>
            <w:left w:val="none" w:sz="0" w:space="0" w:color="auto"/>
            <w:bottom w:val="none" w:sz="0" w:space="0" w:color="auto"/>
            <w:right w:val="none" w:sz="0" w:space="0" w:color="auto"/>
          </w:divBdr>
        </w:div>
        <w:div w:id="35129738">
          <w:marLeft w:val="0"/>
          <w:marRight w:val="0"/>
          <w:marTop w:val="0"/>
          <w:marBottom w:val="0"/>
          <w:divBdr>
            <w:top w:val="none" w:sz="0" w:space="0" w:color="auto"/>
            <w:left w:val="none" w:sz="0" w:space="0" w:color="auto"/>
            <w:bottom w:val="none" w:sz="0" w:space="0" w:color="auto"/>
            <w:right w:val="none" w:sz="0" w:space="0" w:color="auto"/>
          </w:divBdr>
        </w:div>
        <w:div w:id="2122913657">
          <w:marLeft w:val="0"/>
          <w:marRight w:val="0"/>
          <w:marTop w:val="0"/>
          <w:marBottom w:val="0"/>
          <w:divBdr>
            <w:top w:val="none" w:sz="0" w:space="0" w:color="auto"/>
            <w:left w:val="none" w:sz="0" w:space="0" w:color="auto"/>
            <w:bottom w:val="none" w:sz="0" w:space="0" w:color="auto"/>
            <w:right w:val="none" w:sz="0" w:space="0" w:color="auto"/>
          </w:divBdr>
        </w:div>
        <w:div w:id="123473606">
          <w:marLeft w:val="0"/>
          <w:marRight w:val="0"/>
          <w:marTop w:val="0"/>
          <w:marBottom w:val="0"/>
          <w:divBdr>
            <w:top w:val="none" w:sz="0" w:space="0" w:color="auto"/>
            <w:left w:val="none" w:sz="0" w:space="0" w:color="auto"/>
            <w:bottom w:val="none" w:sz="0" w:space="0" w:color="auto"/>
            <w:right w:val="none" w:sz="0" w:space="0" w:color="auto"/>
          </w:divBdr>
        </w:div>
        <w:div w:id="1010761883">
          <w:marLeft w:val="0"/>
          <w:marRight w:val="0"/>
          <w:marTop w:val="0"/>
          <w:marBottom w:val="0"/>
          <w:divBdr>
            <w:top w:val="none" w:sz="0" w:space="0" w:color="auto"/>
            <w:left w:val="none" w:sz="0" w:space="0" w:color="auto"/>
            <w:bottom w:val="none" w:sz="0" w:space="0" w:color="auto"/>
            <w:right w:val="none" w:sz="0" w:space="0" w:color="auto"/>
          </w:divBdr>
        </w:div>
        <w:div w:id="868299051">
          <w:marLeft w:val="0"/>
          <w:marRight w:val="0"/>
          <w:marTop w:val="0"/>
          <w:marBottom w:val="0"/>
          <w:divBdr>
            <w:top w:val="none" w:sz="0" w:space="0" w:color="auto"/>
            <w:left w:val="none" w:sz="0" w:space="0" w:color="auto"/>
            <w:bottom w:val="none" w:sz="0" w:space="0" w:color="auto"/>
            <w:right w:val="none" w:sz="0" w:space="0" w:color="auto"/>
          </w:divBdr>
        </w:div>
        <w:div w:id="1520966266">
          <w:marLeft w:val="0"/>
          <w:marRight w:val="0"/>
          <w:marTop w:val="0"/>
          <w:marBottom w:val="0"/>
          <w:divBdr>
            <w:top w:val="none" w:sz="0" w:space="0" w:color="auto"/>
            <w:left w:val="none" w:sz="0" w:space="0" w:color="auto"/>
            <w:bottom w:val="none" w:sz="0" w:space="0" w:color="auto"/>
            <w:right w:val="none" w:sz="0" w:space="0" w:color="auto"/>
          </w:divBdr>
        </w:div>
        <w:div w:id="1121463121">
          <w:marLeft w:val="0"/>
          <w:marRight w:val="0"/>
          <w:marTop w:val="0"/>
          <w:marBottom w:val="0"/>
          <w:divBdr>
            <w:top w:val="none" w:sz="0" w:space="0" w:color="auto"/>
            <w:left w:val="none" w:sz="0" w:space="0" w:color="auto"/>
            <w:bottom w:val="none" w:sz="0" w:space="0" w:color="auto"/>
            <w:right w:val="none" w:sz="0" w:space="0" w:color="auto"/>
          </w:divBdr>
        </w:div>
        <w:div w:id="1325820359">
          <w:marLeft w:val="0"/>
          <w:marRight w:val="0"/>
          <w:marTop w:val="0"/>
          <w:marBottom w:val="0"/>
          <w:divBdr>
            <w:top w:val="none" w:sz="0" w:space="0" w:color="auto"/>
            <w:left w:val="none" w:sz="0" w:space="0" w:color="auto"/>
            <w:bottom w:val="none" w:sz="0" w:space="0" w:color="auto"/>
            <w:right w:val="none" w:sz="0" w:space="0" w:color="auto"/>
          </w:divBdr>
        </w:div>
        <w:div w:id="475925485">
          <w:marLeft w:val="0"/>
          <w:marRight w:val="0"/>
          <w:marTop w:val="0"/>
          <w:marBottom w:val="0"/>
          <w:divBdr>
            <w:top w:val="none" w:sz="0" w:space="0" w:color="auto"/>
            <w:left w:val="none" w:sz="0" w:space="0" w:color="auto"/>
            <w:bottom w:val="none" w:sz="0" w:space="0" w:color="auto"/>
            <w:right w:val="none" w:sz="0" w:space="0" w:color="auto"/>
          </w:divBdr>
        </w:div>
        <w:div w:id="11343019">
          <w:marLeft w:val="0"/>
          <w:marRight w:val="0"/>
          <w:marTop w:val="0"/>
          <w:marBottom w:val="0"/>
          <w:divBdr>
            <w:top w:val="none" w:sz="0" w:space="0" w:color="auto"/>
            <w:left w:val="none" w:sz="0" w:space="0" w:color="auto"/>
            <w:bottom w:val="none" w:sz="0" w:space="0" w:color="auto"/>
            <w:right w:val="none" w:sz="0" w:space="0" w:color="auto"/>
          </w:divBdr>
        </w:div>
        <w:div w:id="16975863">
          <w:marLeft w:val="0"/>
          <w:marRight w:val="0"/>
          <w:marTop w:val="0"/>
          <w:marBottom w:val="0"/>
          <w:divBdr>
            <w:top w:val="none" w:sz="0" w:space="0" w:color="auto"/>
            <w:left w:val="none" w:sz="0" w:space="0" w:color="auto"/>
            <w:bottom w:val="none" w:sz="0" w:space="0" w:color="auto"/>
            <w:right w:val="none" w:sz="0" w:space="0" w:color="auto"/>
          </w:divBdr>
        </w:div>
        <w:div w:id="406345689">
          <w:marLeft w:val="0"/>
          <w:marRight w:val="0"/>
          <w:marTop w:val="0"/>
          <w:marBottom w:val="0"/>
          <w:divBdr>
            <w:top w:val="none" w:sz="0" w:space="0" w:color="auto"/>
            <w:left w:val="none" w:sz="0" w:space="0" w:color="auto"/>
            <w:bottom w:val="none" w:sz="0" w:space="0" w:color="auto"/>
            <w:right w:val="none" w:sz="0" w:space="0" w:color="auto"/>
          </w:divBdr>
        </w:div>
        <w:div w:id="1123111303">
          <w:marLeft w:val="0"/>
          <w:marRight w:val="0"/>
          <w:marTop w:val="0"/>
          <w:marBottom w:val="0"/>
          <w:divBdr>
            <w:top w:val="none" w:sz="0" w:space="0" w:color="auto"/>
            <w:left w:val="none" w:sz="0" w:space="0" w:color="auto"/>
            <w:bottom w:val="none" w:sz="0" w:space="0" w:color="auto"/>
            <w:right w:val="none" w:sz="0" w:space="0" w:color="auto"/>
          </w:divBdr>
        </w:div>
        <w:div w:id="960308032">
          <w:marLeft w:val="0"/>
          <w:marRight w:val="0"/>
          <w:marTop w:val="0"/>
          <w:marBottom w:val="0"/>
          <w:divBdr>
            <w:top w:val="none" w:sz="0" w:space="0" w:color="auto"/>
            <w:left w:val="none" w:sz="0" w:space="0" w:color="auto"/>
            <w:bottom w:val="none" w:sz="0" w:space="0" w:color="auto"/>
            <w:right w:val="none" w:sz="0" w:space="0" w:color="auto"/>
          </w:divBdr>
        </w:div>
        <w:div w:id="1884173422">
          <w:marLeft w:val="0"/>
          <w:marRight w:val="0"/>
          <w:marTop w:val="0"/>
          <w:marBottom w:val="0"/>
          <w:divBdr>
            <w:top w:val="none" w:sz="0" w:space="0" w:color="auto"/>
            <w:left w:val="none" w:sz="0" w:space="0" w:color="auto"/>
            <w:bottom w:val="none" w:sz="0" w:space="0" w:color="auto"/>
            <w:right w:val="none" w:sz="0" w:space="0" w:color="auto"/>
          </w:divBdr>
        </w:div>
      </w:divsChild>
    </w:div>
    <w:div w:id="320811253">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9296813">
      <w:bodyDiv w:val="1"/>
      <w:marLeft w:val="0"/>
      <w:marRight w:val="0"/>
      <w:marTop w:val="0"/>
      <w:marBottom w:val="0"/>
      <w:divBdr>
        <w:top w:val="none" w:sz="0" w:space="0" w:color="auto"/>
        <w:left w:val="none" w:sz="0" w:space="0" w:color="auto"/>
        <w:bottom w:val="none" w:sz="0" w:space="0" w:color="auto"/>
        <w:right w:val="none" w:sz="0" w:space="0" w:color="auto"/>
      </w:divBdr>
    </w:div>
    <w:div w:id="510264965">
      <w:bodyDiv w:val="1"/>
      <w:marLeft w:val="0"/>
      <w:marRight w:val="0"/>
      <w:marTop w:val="0"/>
      <w:marBottom w:val="0"/>
      <w:divBdr>
        <w:top w:val="none" w:sz="0" w:space="0" w:color="auto"/>
        <w:left w:val="none" w:sz="0" w:space="0" w:color="auto"/>
        <w:bottom w:val="none" w:sz="0" w:space="0" w:color="auto"/>
        <w:right w:val="none" w:sz="0" w:space="0" w:color="auto"/>
      </w:divBdr>
      <w:divsChild>
        <w:div w:id="1931886927">
          <w:marLeft w:val="0"/>
          <w:marRight w:val="0"/>
          <w:marTop w:val="0"/>
          <w:marBottom w:val="0"/>
          <w:divBdr>
            <w:top w:val="none" w:sz="0" w:space="0" w:color="auto"/>
            <w:left w:val="none" w:sz="0" w:space="0" w:color="auto"/>
            <w:bottom w:val="none" w:sz="0" w:space="0" w:color="auto"/>
            <w:right w:val="none" w:sz="0" w:space="0" w:color="auto"/>
          </w:divBdr>
        </w:div>
        <w:div w:id="454451522">
          <w:marLeft w:val="0"/>
          <w:marRight w:val="0"/>
          <w:marTop w:val="0"/>
          <w:marBottom w:val="0"/>
          <w:divBdr>
            <w:top w:val="none" w:sz="0" w:space="0" w:color="auto"/>
            <w:left w:val="none" w:sz="0" w:space="0" w:color="auto"/>
            <w:bottom w:val="none" w:sz="0" w:space="0" w:color="auto"/>
            <w:right w:val="none" w:sz="0" w:space="0" w:color="auto"/>
          </w:divBdr>
        </w:div>
        <w:div w:id="1152066910">
          <w:marLeft w:val="0"/>
          <w:marRight w:val="0"/>
          <w:marTop w:val="0"/>
          <w:marBottom w:val="0"/>
          <w:divBdr>
            <w:top w:val="none" w:sz="0" w:space="0" w:color="auto"/>
            <w:left w:val="none" w:sz="0" w:space="0" w:color="auto"/>
            <w:bottom w:val="none" w:sz="0" w:space="0" w:color="auto"/>
            <w:right w:val="none" w:sz="0" w:space="0" w:color="auto"/>
          </w:divBdr>
        </w:div>
        <w:div w:id="749355771">
          <w:marLeft w:val="0"/>
          <w:marRight w:val="0"/>
          <w:marTop w:val="0"/>
          <w:marBottom w:val="0"/>
          <w:divBdr>
            <w:top w:val="none" w:sz="0" w:space="0" w:color="auto"/>
            <w:left w:val="none" w:sz="0" w:space="0" w:color="auto"/>
            <w:bottom w:val="none" w:sz="0" w:space="0" w:color="auto"/>
            <w:right w:val="none" w:sz="0" w:space="0" w:color="auto"/>
          </w:divBdr>
        </w:div>
        <w:div w:id="948393281">
          <w:marLeft w:val="0"/>
          <w:marRight w:val="0"/>
          <w:marTop w:val="0"/>
          <w:marBottom w:val="0"/>
          <w:divBdr>
            <w:top w:val="none" w:sz="0" w:space="0" w:color="auto"/>
            <w:left w:val="none" w:sz="0" w:space="0" w:color="auto"/>
            <w:bottom w:val="none" w:sz="0" w:space="0" w:color="auto"/>
            <w:right w:val="none" w:sz="0" w:space="0" w:color="auto"/>
          </w:divBdr>
        </w:div>
        <w:div w:id="821045670">
          <w:marLeft w:val="0"/>
          <w:marRight w:val="0"/>
          <w:marTop w:val="0"/>
          <w:marBottom w:val="0"/>
          <w:divBdr>
            <w:top w:val="none" w:sz="0" w:space="0" w:color="auto"/>
            <w:left w:val="none" w:sz="0" w:space="0" w:color="auto"/>
            <w:bottom w:val="none" w:sz="0" w:space="0" w:color="auto"/>
            <w:right w:val="none" w:sz="0" w:space="0" w:color="auto"/>
          </w:divBdr>
        </w:div>
        <w:div w:id="1592928955">
          <w:marLeft w:val="0"/>
          <w:marRight w:val="0"/>
          <w:marTop w:val="0"/>
          <w:marBottom w:val="0"/>
          <w:divBdr>
            <w:top w:val="none" w:sz="0" w:space="0" w:color="auto"/>
            <w:left w:val="none" w:sz="0" w:space="0" w:color="auto"/>
            <w:bottom w:val="none" w:sz="0" w:space="0" w:color="auto"/>
            <w:right w:val="none" w:sz="0" w:space="0" w:color="auto"/>
          </w:divBdr>
        </w:div>
        <w:div w:id="1659382762">
          <w:marLeft w:val="0"/>
          <w:marRight w:val="0"/>
          <w:marTop w:val="0"/>
          <w:marBottom w:val="0"/>
          <w:divBdr>
            <w:top w:val="none" w:sz="0" w:space="0" w:color="auto"/>
            <w:left w:val="none" w:sz="0" w:space="0" w:color="auto"/>
            <w:bottom w:val="none" w:sz="0" w:space="0" w:color="auto"/>
            <w:right w:val="none" w:sz="0" w:space="0" w:color="auto"/>
          </w:divBdr>
        </w:div>
        <w:div w:id="1006398072">
          <w:marLeft w:val="0"/>
          <w:marRight w:val="0"/>
          <w:marTop w:val="0"/>
          <w:marBottom w:val="0"/>
          <w:divBdr>
            <w:top w:val="none" w:sz="0" w:space="0" w:color="auto"/>
            <w:left w:val="none" w:sz="0" w:space="0" w:color="auto"/>
            <w:bottom w:val="none" w:sz="0" w:space="0" w:color="auto"/>
            <w:right w:val="none" w:sz="0" w:space="0" w:color="auto"/>
          </w:divBdr>
        </w:div>
        <w:div w:id="690036408">
          <w:marLeft w:val="0"/>
          <w:marRight w:val="0"/>
          <w:marTop w:val="0"/>
          <w:marBottom w:val="0"/>
          <w:divBdr>
            <w:top w:val="none" w:sz="0" w:space="0" w:color="auto"/>
            <w:left w:val="none" w:sz="0" w:space="0" w:color="auto"/>
            <w:bottom w:val="none" w:sz="0" w:space="0" w:color="auto"/>
            <w:right w:val="none" w:sz="0" w:space="0" w:color="auto"/>
          </w:divBdr>
        </w:div>
        <w:div w:id="431895606">
          <w:marLeft w:val="0"/>
          <w:marRight w:val="0"/>
          <w:marTop w:val="0"/>
          <w:marBottom w:val="0"/>
          <w:divBdr>
            <w:top w:val="none" w:sz="0" w:space="0" w:color="auto"/>
            <w:left w:val="none" w:sz="0" w:space="0" w:color="auto"/>
            <w:bottom w:val="none" w:sz="0" w:space="0" w:color="auto"/>
            <w:right w:val="none" w:sz="0" w:space="0" w:color="auto"/>
          </w:divBdr>
        </w:div>
        <w:div w:id="571280077">
          <w:marLeft w:val="0"/>
          <w:marRight w:val="0"/>
          <w:marTop w:val="0"/>
          <w:marBottom w:val="0"/>
          <w:divBdr>
            <w:top w:val="none" w:sz="0" w:space="0" w:color="auto"/>
            <w:left w:val="none" w:sz="0" w:space="0" w:color="auto"/>
            <w:bottom w:val="none" w:sz="0" w:space="0" w:color="auto"/>
            <w:right w:val="none" w:sz="0" w:space="0" w:color="auto"/>
          </w:divBdr>
        </w:div>
        <w:div w:id="1480419656">
          <w:marLeft w:val="0"/>
          <w:marRight w:val="0"/>
          <w:marTop w:val="0"/>
          <w:marBottom w:val="0"/>
          <w:divBdr>
            <w:top w:val="none" w:sz="0" w:space="0" w:color="auto"/>
            <w:left w:val="none" w:sz="0" w:space="0" w:color="auto"/>
            <w:bottom w:val="none" w:sz="0" w:space="0" w:color="auto"/>
            <w:right w:val="none" w:sz="0" w:space="0" w:color="auto"/>
          </w:divBdr>
        </w:div>
        <w:div w:id="587618158">
          <w:marLeft w:val="0"/>
          <w:marRight w:val="0"/>
          <w:marTop w:val="0"/>
          <w:marBottom w:val="0"/>
          <w:divBdr>
            <w:top w:val="none" w:sz="0" w:space="0" w:color="auto"/>
            <w:left w:val="none" w:sz="0" w:space="0" w:color="auto"/>
            <w:bottom w:val="none" w:sz="0" w:space="0" w:color="auto"/>
            <w:right w:val="none" w:sz="0" w:space="0" w:color="auto"/>
          </w:divBdr>
        </w:div>
        <w:div w:id="974793084">
          <w:marLeft w:val="0"/>
          <w:marRight w:val="0"/>
          <w:marTop w:val="0"/>
          <w:marBottom w:val="0"/>
          <w:divBdr>
            <w:top w:val="none" w:sz="0" w:space="0" w:color="auto"/>
            <w:left w:val="none" w:sz="0" w:space="0" w:color="auto"/>
            <w:bottom w:val="none" w:sz="0" w:space="0" w:color="auto"/>
            <w:right w:val="none" w:sz="0" w:space="0" w:color="auto"/>
          </w:divBdr>
        </w:div>
        <w:div w:id="381175315">
          <w:marLeft w:val="0"/>
          <w:marRight w:val="0"/>
          <w:marTop w:val="0"/>
          <w:marBottom w:val="0"/>
          <w:divBdr>
            <w:top w:val="none" w:sz="0" w:space="0" w:color="auto"/>
            <w:left w:val="none" w:sz="0" w:space="0" w:color="auto"/>
            <w:bottom w:val="none" w:sz="0" w:space="0" w:color="auto"/>
            <w:right w:val="none" w:sz="0" w:space="0" w:color="auto"/>
          </w:divBdr>
        </w:div>
        <w:div w:id="1577014774">
          <w:marLeft w:val="0"/>
          <w:marRight w:val="0"/>
          <w:marTop w:val="0"/>
          <w:marBottom w:val="0"/>
          <w:divBdr>
            <w:top w:val="none" w:sz="0" w:space="0" w:color="auto"/>
            <w:left w:val="none" w:sz="0" w:space="0" w:color="auto"/>
            <w:bottom w:val="none" w:sz="0" w:space="0" w:color="auto"/>
            <w:right w:val="none" w:sz="0" w:space="0" w:color="auto"/>
          </w:divBdr>
        </w:div>
        <w:div w:id="1422556933">
          <w:marLeft w:val="0"/>
          <w:marRight w:val="0"/>
          <w:marTop w:val="0"/>
          <w:marBottom w:val="0"/>
          <w:divBdr>
            <w:top w:val="none" w:sz="0" w:space="0" w:color="auto"/>
            <w:left w:val="none" w:sz="0" w:space="0" w:color="auto"/>
            <w:bottom w:val="none" w:sz="0" w:space="0" w:color="auto"/>
            <w:right w:val="none" w:sz="0" w:space="0" w:color="auto"/>
          </w:divBdr>
        </w:div>
        <w:div w:id="589196117">
          <w:marLeft w:val="0"/>
          <w:marRight w:val="0"/>
          <w:marTop w:val="0"/>
          <w:marBottom w:val="0"/>
          <w:divBdr>
            <w:top w:val="none" w:sz="0" w:space="0" w:color="auto"/>
            <w:left w:val="none" w:sz="0" w:space="0" w:color="auto"/>
            <w:bottom w:val="none" w:sz="0" w:space="0" w:color="auto"/>
            <w:right w:val="none" w:sz="0" w:space="0" w:color="auto"/>
          </w:divBdr>
        </w:div>
        <w:div w:id="1136993337">
          <w:marLeft w:val="0"/>
          <w:marRight w:val="0"/>
          <w:marTop w:val="0"/>
          <w:marBottom w:val="0"/>
          <w:divBdr>
            <w:top w:val="none" w:sz="0" w:space="0" w:color="auto"/>
            <w:left w:val="none" w:sz="0" w:space="0" w:color="auto"/>
            <w:bottom w:val="none" w:sz="0" w:space="0" w:color="auto"/>
            <w:right w:val="none" w:sz="0" w:space="0" w:color="auto"/>
          </w:divBdr>
        </w:div>
        <w:div w:id="573274916">
          <w:marLeft w:val="0"/>
          <w:marRight w:val="0"/>
          <w:marTop w:val="0"/>
          <w:marBottom w:val="0"/>
          <w:divBdr>
            <w:top w:val="none" w:sz="0" w:space="0" w:color="auto"/>
            <w:left w:val="none" w:sz="0" w:space="0" w:color="auto"/>
            <w:bottom w:val="none" w:sz="0" w:space="0" w:color="auto"/>
            <w:right w:val="none" w:sz="0" w:space="0" w:color="auto"/>
          </w:divBdr>
        </w:div>
        <w:div w:id="1178500622">
          <w:marLeft w:val="0"/>
          <w:marRight w:val="0"/>
          <w:marTop w:val="0"/>
          <w:marBottom w:val="0"/>
          <w:divBdr>
            <w:top w:val="none" w:sz="0" w:space="0" w:color="auto"/>
            <w:left w:val="none" w:sz="0" w:space="0" w:color="auto"/>
            <w:bottom w:val="none" w:sz="0" w:space="0" w:color="auto"/>
            <w:right w:val="none" w:sz="0" w:space="0" w:color="auto"/>
          </w:divBdr>
        </w:div>
        <w:div w:id="134834019">
          <w:marLeft w:val="0"/>
          <w:marRight w:val="0"/>
          <w:marTop w:val="0"/>
          <w:marBottom w:val="0"/>
          <w:divBdr>
            <w:top w:val="none" w:sz="0" w:space="0" w:color="auto"/>
            <w:left w:val="none" w:sz="0" w:space="0" w:color="auto"/>
            <w:bottom w:val="none" w:sz="0" w:space="0" w:color="auto"/>
            <w:right w:val="none" w:sz="0" w:space="0" w:color="auto"/>
          </w:divBdr>
        </w:div>
        <w:div w:id="1639727651">
          <w:marLeft w:val="0"/>
          <w:marRight w:val="0"/>
          <w:marTop w:val="0"/>
          <w:marBottom w:val="0"/>
          <w:divBdr>
            <w:top w:val="none" w:sz="0" w:space="0" w:color="auto"/>
            <w:left w:val="none" w:sz="0" w:space="0" w:color="auto"/>
            <w:bottom w:val="none" w:sz="0" w:space="0" w:color="auto"/>
            <w:right w:val="none" w:sz="0" w:space="0" w:color="auto"/>
          </w:divBdr>
        </w:div>
        <w:div w:id="1148402453">
          <w:marLeft w:val="0"/>
          <w:marRight w:val="0"/>
          <w:marTop w:val="0"/>
          <w:marBottom w:val="0"/>
          <w:divBdr>
            <w:top w:val="none" w:sz="0" w:space="0" w:color="auto"/>
            <w:left w:val="none" w:sz="0" w:space="0" w:color="auto"/>
            <w:bottom w:val="none" w:sz="0" w:space="0" w:color="auto"/>
            <w:right w:val="none" w:sz="0" w:space="0" w:color="auto"/>
          </w:divBdr>
        </w:div>
        <w:div w:id="1085957581">
          <w:marLeft w:val="0"/>
          <w:marRight w:val="0"/>
          <w:marTop w:val="0"/>
          <w:marBottom w:val="0"/>
          <w:divBdr>
            <w:top w:val="none" w:sz="0" w:space="0" w:color="auto"/>
            <w:left w:val="none" w:sz="0" w:space="0" w:color="auto"/>
            <w:bottom w:val="none" w:sz="0" w:space="0" w:color="auto"/>
            <w:right w:val="none" w:sz="0" w:space="0" w:color="auto"/>
          </w:divBdr>
        </w:div>
        <w:div w:id="430858334">
          <w:marLeft w:val="0"/>
          <w:marRight w:val="0"/>
          <w:marTop w:val="0"/>
          <w:marBottom w:val="0"/>
          <w:divBdr>
            <w:top w:val="none" w:sz="0" w:space="0" w:color="auto"/>
            <w:left w:val="none" w:sz="0" w:space="0" w:color="auto"/>
            <w:bottom w:val="none" w:sz="0" w:space="0" w:color="auto"/>
            <w:right w:val="none" w:sz="0" w:space="0" w:color="auto"/>
          </w:divBdr>
        </w:div>
        <w:div w:id="409353868">
          <w:marLeft w:val="0"/>
          <w:marRight w:val="0"/>
          <w:marTop w:val="0"/>
          <w:marBottom w:val="0"/>
          <w:divBdr>
            <w:top w:val="none" w:sz="0" w:space="0" w:color="auto"/>
            <w:left w:val="none" w:sz="0" w:space="0" w:color="auto"/>
            <w:bottom w:val="none" w:sz="0" w:space="0" w:color="auto"/>
            <w:right w:val="none" w:sz="0" w:space="0" w:color="auto"/>
          </w:divBdr>
        </w:div>
        <w:div w:id="261649556">
          <w:marLeft w:val="0"/>
          <w:marRight w:val="0"/>
          <w:marTop w:val="0"/>
          <w:marBottom w:val="0"/>
          <w:divBdr>
            <w:top w:val="none" w:sz="0" w:space="0" w:color="auto"/>
            <w:left w:val="none" w:sz="0" w:space="0" w:color="auto"/>
            <w:bottom w:val="none" w:sz="0" w:space="0" w:color="auto"/>
            <w:right w:val="none" w:sz="0" w:space="0" w:color="auto"/>
          </w:divBdr>
        </w:div>
        <w:div w:id="91627708">
          <w:marLeft w:val="0"/>
          <w:marRight w:val="0"/>
          <w:marTop w:val="0"/>
          <w:marBottom w:val="0"/>
          <w:divBdr>
            <w:top w:val="none" w:sz="0" w:space="0" w:color="auto"/>
            <w:left w:val="none" w:sz="0" w:space="0" w:color="auto"/>
            <w:bottom w:val="none" w:sz="0" w:space="0" w:color="auto"/>
            <w:right w:val="none" w:sz="0" w:space="0" w:color="auto"/>
          </w:divBdr>
        </w:div>
        <w:div w:id="1844737763">
          <w:marLeft w:val="0"/>
          <w:marRight w:val="0"/>
          <w:marTop w:val="0"/>
          <w:marBottom w:val="0"/>
          <w:divBdr>
            <w:top w:val="none" w:sz="0" w:space="0" w:color="auto"/>
            <w:left w:val="none" w:sz="0" w:space="0" w:color="auto"/>
            <w:bottom w:val="none" w:sz="0" w:space="0" w:color="auto"/>
            <w:right w:val="none" w:sz="0" w:space="0" w:color="auto"/>
          </w:divBdr>
        </w:div>
        <w:div w:id="165174273">
          <w:marLeft w:val="0"/>
          <w:marRight w:val="0"/>
          <w:marTop w:val="0"/>
          <w:marBottom w:val="0"/>
          <w:divBdr>
            <w:top w:val="none" w:sz="0" w:space="0" w:color="auto"/>
            <w:left w:val="none" w:sz="0" w:space="0" w:color="auto"/>
            <w:bottom w:val="none" w:sz="0" w:space="0" w:color="auto"/>
            <w:right w:val="none" w:sz="0" w:space="0" w:color="auto"/>
          </w:divBdr>
        </w:div>
        <w:div w:id="951981053">
          <w:marLeft w:val="0"/>
          <w:marRight w:val="0"/>
          <w:marTop w:val="0"/>
          <w:marBottom w:val="0"/>
          <w:divBdr>
            <w:top w:val="none" w:sz="0" w:space="0" w:color="auto"/>
            <w:left w:val="none" w:sz="0" w:space="0" w:color="auto"/>
            <w:bottom w:val="none" w:sz="0" w:space="0" w:color="auto"/>
            <w:right w:val="none" w:sz="0" w:space="0" w:color="auto"/>
          </w:divBdr>
        </w:div>
        <w:div w:id="1686205190">
          <w:marLeft w:val="0"/>
          <w:marRight w:val="0"/>
          <w:marTop w:val="0"/>
          <w:marBottom w:val="0"/>
          <w:divBdr>
            <w:top w:val="none" w:sz="0" w:space="0" w:color="auto"/>
            <w:left w:val="none" w:sz="0" w:space="0" w:color="auto"/>
            <w:bottom w:val="none" w:sz="0" w:space="0" w:color="auto"/>
            <w:right w:val="none" w:sz="0" w:space="0" w:color="auto"/>
          </w:divBdr>
        </w:div>
        <w:div w:id="1561480480">
          <w:marLeft w:val="0"/>
          <w:marRight w:val="0"/>
          <w:marTop w:val="0"/>
          <w:marBottom w:val="0"/>
          <w:divBdr>
            <w:top w:val="none" w:sz="0" w:space="0" w:color="auto"/>
            <w:left w:val="none" w:sz="0" w:space="0" w:color="auto"/>
            <w:bottom w:val="none" w:sz="0" w:space="0" w:color="auto"/>
            <w:right w:val="none" w:sz="0" w:space="0" w:color="auto"/>
          </w:divBdr>
        </w:div>
        <w:div w:id="1508133612">
          <w:marLeft w:val="0"/>
          <w:marRight w:val="0"/>
          <w:marTop w:val="0"/>
          <w:marBottom w:val="0"/>
          <w:divBdr>
            <w:top w:val="none" w:sz="0" w:space="0" w:color="auto"/>
            <w:left w:val="none" w:sz="0" w:space="0" w:color="auto"/>
            <w:bottom w:val="none" w:sz="0" w:space="0" w:color="auto"/>
            <w:right w:val="none" w:sz="0" w:space="0" w:color="auto"/>
          </w:divBdr>
        </w:div>
        <w:div w:id="1700348877">
          <w:marLeft w:val="0"/>
          <w:marRight w:val="0"/>
          <w:marTop w:val="0"/>
          <w:marBottom w:val="0"/>
          <w:divBdr>
            <w:top w:val="none" w:sz="0" w:space="0" w:color="auto"/>
            <w:left w:val="none" w:sz="0" w:space="0" w:color="auto"/>
            <w:bottom w:val="none" w:sz="0" w:space="0" w:color="auto"/>
            <w:right w:val="none" w:sz="0" w:space="0" w:color="auto"/>
          </w:divBdr>
        </w:div>
        <w:div w:id="966349447">
          <w:marLeft w:val="0"/>
          <w:marRight w:val="0"/>
          <w:marTop w:val="0"/>
          <w:marBottom w:val="0"/>
          <w:divBdr>
            <w:top w:val="none" w:sz="0" w:space="0" w:color="auto"/>
            <w:left w:val="none" w:sz="0" w:space="0" w:color="auto"/>
            <w:bottom w:val="none" w:sz="0" w:space="0" w:color="auto"/>
            <w:right w:val="none" w:sz="0" w:space="0" w:color="auto"/>
          </w:divBdr>
        </w:div>
        <w:div w:id="655425604">
          <w:marLeft w:val="0"/>
          <w:marRight w:val="0"/>
          <w:marTop w:val="0"/>
          <w:marBottom w:val="0"/>
          <w:divBdr>
            <w:top w:val="none" w:sz="0" w:space="0" w:color="auto"/>
            <w:left w:val="none" w:sz="0" w:space="0" w:color="auto"/>
            <w:bottom w:val="none" w:sz="0" w:space="0" w:color="auto"/>
            <w:right w:val="none" w:sz="0" w:space="0" w:color="auto"/>
          </w:divBdr>
        </w:div>
        <w:div w:id="958758102">
          <w:marLeft w:val="0"/>
          <w:marRight w:val="0"/>
          <w:marTop w:val="0"/>
          <w:marBottom w:val="0"/>
          <w:divBdr>
            <w:top w:val="none" w:sz="0" w:space="0" w:color="auto"/>
            <w:left w:val="none" w:sz="0" w:space="0" w:color="auto"/>
            <w:bottom w:val="none" w:sz="0" w:space="0" w:color="auto"/>
            <w:right w:val="none" w:sz="0" w:space="0" w:color="auto"/>
          </w:divBdr>
        </w:div>
        <w:div w:id="1196961705">
          <w:marLeft w:val="0"/>
          <w:marRight w:val="0"/>
          <w:marTop w:val="0"/>
          <w:marBottom w:val="0"/>
          <w:divBdr>
            <w:top w:val="none" w:sz="0" w:space="0" w:color="auto"/>
            <w:left w:val="none" w:sz="0" w:space="0" w:color="auto"/>
            <w:bottom w:val="none" w:sz="0" w:space="0" w:color="auto"/>
            <w:right w:val="none" w:sz="0" w:space="0" w:color="auto"/>
          </w:divBdr>
        </w:div>
        <w:div w:id="1851024032">
          <w:marLeft w:val="0"/>
          <w:marRight w:val="0"/>
          <w:marTop w:val="0"/>
          <w:marBottom w:val="0"/>
          <w:divBdr>
            <w:top w:val="none" w:sz="0" w:space="0" w:color="auto"/>
            <w:left w:val="none" w:sz="0" w:space="0" w:color="auto"/>
            <w:bottom w:val="none" w:sz="0" w:space="0" w:color="auto"/>
            <w:right w:val="none" w:sz="0" w:space="0" w:color="auto"/>
          </w:divBdr>
        </w:div>
        <w:div w:id="856970663">
          <w:marLeft w:val="0"/>
          <w:marRight w:val="0"/>
          <w:marTop w:val="0"/>
          <w:marBottom w:val="0"/>
          <w:divBdr>
            <w:top w:val="none" w:sz="0" w:space="0" w:color="auto"/>
            <w:left w:val="none" w:sz="0" w:space="0" w:color="auto"/>
            <w:bottom w:val="none" w:sz="0" w:space="0" w:color="auto"/>
            <w:right w:val="none" w:sz="0" w:space="0" w:color="auto"/>
          </w:divBdr>
        </w:div>
        <w:div w:id="2025013674">
          <w:marLeft w:val="0"/>
          <w:marRight w:val="0"/>
          <w:marTop w:val="0"/>
          <w:marBottom w:val="0"/>
          <w:divBdr>
            <w:top w:val="none" w:sz="0" w:space="0" w:color="auto"/>
            <w:left w:val="none" w:sz="0" w:space="0" w:color="auto"/>
            <w:bottom w:val="none" w:sz="0" w:space="0" w:color="auto"/>
            <w:right w:val="none" w:sz="0" w:space="0" w:color="auto"/>
          </w:divBdr>
        </w:div>
        <w:div w:id="584655686">
          <w:marLeft w:val="0"/>
          <w:marRight w:val="0"/>
          <w:marTop w:val="0"/>
          <w:marBottom w:val="0"/>
          <w:divBdr>
            <w:top w:val="none" w:sz="0" w:space="0" w:color="auto"/>
            <w:left w:val="none" w:sz="0" w:space="0" w:color="auto"/>
            <w:bottom w:val="none" w:sz="0" w:space="0" w:color="auto"/>
            <w:right w:val="none" w:sz="0" w:space="0" w:color="auto"/>
          </w:divBdr>
        </w:div>
        <w:div w:id="891189446">
          <w:marLeft w:val="0"/>
          <w:marRight w:val="0"/>
          <w:marTop w:val="0"/>
          <w:marBottom w:val="0"/>
          <w:divBdr>
            <w:top w:val="none" w:sz="0" w:space="0" w:color="auto"/>
            <w:left w:val="none" w:sz="0" w:space="0" w:color="auto"/>
            <w:bottom w:val="none" w:sz="0" w:space="0" w:color="auto"/>
            <w:right w:val="none" w:sz="0" w:space="0" w:color="auto"/>
          </w:divBdr>
        </w:div>
        <w:div w:id="2084719641">
          <w:marLeft w:val="0"/>
          <w:marRight w:val="0"/>
          <w:marTop w:val="0"/>
          <w:marBottom w:val="0"/>
          <w:divBdr>
            <w:top w:val="none" w:sz="0" w:space="0" w:color="auto"/>
            <w:left w:val="none" w:sz="0" w:space="0" w:color="auto"/>
            <w:bottom w:val="none" w:sz="0" w:space="0" w:color="auto"/>
            <w:right w:val="none" w:sz="0" w:space="0" w:color="auto"/>
          </w:divBdr>
        </w:div>
        <w:div w:id="1885825554">
          <w:marLeft w:val="0"/>
          <w:marRight w:val="0"/>
          <w:marTop w:val="0"/>
          <w:marBottom w:val="0"/>
          <w:divBdr>
            <w:top w:val="none" w:sz="0" w:space="0" w:color="auto"/>
            <w:left w:val="none" w:sz="0" w:space="0" w:color="auto"/>
            <w:bottom w:val="none" w:sz="0" w:space="0" w:color="auto"/>
            <w:right w:val="none" w:sz="0" w:space="0" w:color="auto"/>
          </w:divBdr>
        </w:div>
        <w:div w:id="1339381285">
          <w:marLeft w:val="0"/>
          <w:marRight w:val="0"/>
          <w:marTop w:val="0"/>
          <w:marBottom w:val="0"/>
          <w:divBdr>
            <w:top w:val="none" w:sz="0" w:space="0" w:color="auto"/>
            <w:left w:val="none" w:sz="0" w:space="0" w:color="auto"/>
            <w:bottom w:val="none" w:sz="0" w:space="0" w:color="auto"/>
            <w:right w:val="none" w:sz="0" w:space="0" w:color="auto"/>
          </w:divBdr>
        </w:div>
        <w:div w:id="1884973761">
          <w:marLeft w:val="0"/>
          <w:marRight w:val="0"/>
          <w:marTop w:val="0"/>
          <w:marBottom w:val="0"/>
          <w:divBdr>
            <w:top w:val="none" w:sz="0" w:space="0" w:color="auto"/>
            <w:left w:val="none" w:sz="0" w:space="0" w:color="auto"/>
            <w:bottom w:val="none" w:sz="0" w:space="0" w:color="auto"/>
            <w:right w:val="none" w:sz="0" w:space="0" w:color="auto"/>
          </w:divBdr>
        </w:div>
        <w:div w:id="582372643">
          <w:marLeft w:val="0"/>
          <w:marRight w:val="0"/>
          <w:marTop w:val="0"/>
          <w:marBottom w:val="0"/>
          <w:divBdr>
            <w:top w:val="none" w:sz="0" w:space="0" w:color="auto"/>
            <w:left w:val="none" w:sz="0" w:space="0" w:color="auto"/>
            <w:bottom w:val="none" w:sz="0" w:space="0" w:color="auto"/>
            <w:right w:val="none" w:sz="0" w:space="0" w:color="auto"/>
          </w:divBdr>
        </w:div>
        <w:div w:id="1578401695">
          <w:marLeft w:val="0"/>
          <w:marRight w:val="0"/>
          <w:marTop w:val="0"/>
          <w:marBottom w:val="0"/>
          <w:divBdr>
            <w:top w:val="none" w:sz="0" w:space="0" w:color="auto"/>
            <w:left w:val="none" w:sz="0" w:space="0" w:color="auto"/>
            <w:bottom w:val="none" w:sz="0" w:space="0" w:color="auto"/>
            <w:right w:val="none" w:sz="0" w:space="0" w:color="auto"/>
          </w:divBdr>
        </w:div>
        <w:div w:id="641352680">
          <w:marLeft w:val="0"/>
          <w:marRight w:val="0"/>
          <w:marTop w:val="0"/>
          <w:marBottom w:val="0"/>
          <w:divBdr>
            <w:top w:val="none" w:sz="0" w:space="0" w:color="auto"/>
            <w:left w:val="none" w:sz="0" w:space="0" w:color="auto"/>
            <w:bottom w:val="none" w:sz="0" w:space="0" w:color="auto"/>
            <w:right w:val="none" w:sz="0" w:space="0" w:color="auto"/>
          </w:divBdr>
        </w:div>
        <w:div w:id="706682059">
          <w:marLeft w:val="0"/>
          <w:marRight w:val="0"/>
          <w:marTop w:val="0"/>
          <w:marBottom w:val="0"/>
          <w:divBdr>
            <w:top w:val="none" w:sz="0" w:space="0" w:color="auto"/>
            <w:left w:val="none" w:sz="0" w:space="0" w:color="auto"/>
            <w:bottom w:val="none" w:sz="0" w:space="0" w:color="auto"/>
            <w:right w:val="none" w:sz="0" w:space="0" w:color="auto"/>
          </w:divBdr>
        </w:div>
        <w:div w:id="857238958">
          <w:marLeft w:val="0"/>
          <w:marRight w:val="0"/>
          <w:marTop w:val="0"/>
          <w:marBottom w:val="0"/>
          <w:divBdr>
            <w:top w:val="none" w:sz="0" w:space="0" w:color="auto"/>
            <w:left w:val="none" w:sz="0" w:space="0" w:color="auto"/>
            <w:bottom w:val="none" w:sz="0" w:space="0" w:color="auto"/>
            <w:right w:val="none" w:sz="0" w:space="0" w:color="auto"/>
          </w:divBdr>
        </w:div>
      </w:divsChild>
    </w:div>
    <w:div w:id="729885724">
      <w:bodyDiv w:val="1"/>
      <w:marLeft w:val="0"/>
      <w:marRight w:val="0"/>
      <w:marTop w:val="0"/>
      <w:marBottom w:val="0"/>
      <w:divBdr>
        <w:top w:val="none" w:sz="0" w:space="0" w:color="auto"/>
        <w:left w:val="none" w:sz="0" w:space="0" w:color="auto"/>
        <w:bottom w:val="none" w:sz="0" w:space="0" w:color="auto"/>
        <w:right w:val="none" w:sz="0" w:space="0" w:color="auto"/>
      </w:divBdr>
    </w:div>
    <w:div w:id="780995329">
      <w:bodyDiv w:val="1"/>
      <w:marLeft w:val="0"/>
      <w:marRight w:val="0"/>
      <w:marTop w:val="0"/>
      <w:marBottom w:val="0"/>
      <w:divBdr>
        <w:top w:val="none" w:sz="0" w:space="0" w:color="auto"/>
        <w:left w:val="none" w:sz="0" w:space="0" w:color="auto"/>
        <w:bottom w:val="none" w:sz="0" w:space="0" w:color="auto"/>
        <w:right w:val="none" w:sz="0" w:space="0" w:color="auto"/>
      </w:divBdr>
      <w:divsChild>
        <w:div w:id="154607887">
          <w:marLeft w:val="0"/>
          <w:marRight w:val="0"/>
          <w:marTop w:val="0"/>
          <w:marBottom w:val="0"/>
          <w:divBdr>
            <w:top w:val="none" w:sz="0" w:space="0" w:color="auto"/>
            <w:left w:val="none" w:sz="0" w:space="0" w:color="auto"/>
            <w:bottom w:val="none" w:sz="0" w:space="0" w:color="auto"/>
            <w:right w:val="none" w:sz="0" w:space="0" w:color="auto"/>
          </w:divBdr>
        </w:div>
        <w:div w:id="1633628721">
          <w:marLeft w:val="0"/>
          <w:marRight w:val="0"/>
          <w:marTop w:val="0"/>
          <w:marBottom w:val="0"/>
          <w:divBdr>
            <w:top w:val="none" w:sz="0" w:space="0" w:color="auto"/>
            <w:left w:val="none" w:sz="0" w:space="0" w:color="auto"/>
            <w:bottom w:val="none" w:sz="0" w:space="0" w:color="auto"/>
            <w:right w:val="none" w:sz="0" w:space="0" w:color="auto"/>
          </w:divBdr>
        </w:div>
        <w:div w:id="203909548">
          <w:marLeft w:val="0"/>
          <w:marRight w:val="0"/>
          <w:marTop w:val="0"/>
          <w:marBottom w:val="0"/>
          <w:divBdr>
            <w:top w:val="none" w:sz="0" w:space="0" w:color="auto"/>
            <w:left w:val="none" w:sz="0" w:space="0" w:color="auto"/>
            <w:bottom w:val="none" w:sz="0" w:space="0" w:color="auto"/>
            <w:right w:val="none" w:sz="0" w:space="0" w:color="auto"/>
          </w:divBdr>
        </w:div>
        <w:div w:id="545723132">
          <w:marLeft w:val="0"/>
          <w:marRight w:val="0"/>
          <w:marTop w:val="0"/>
          <w:marBottom w:val="0"/>
          <w:divBdr>
            <w:top w:val="none" w:sz="0" w:space="0" w:color="auto"/>
            <w:left w:val="none" w:sz="0" w:space="0" w:color="auto"/>
            <w:bottom w:val="none" w:sz="0" w:space="0" w:color="auto"/>
            <w:right w:val="none" w:sz="0" w:space="0" w:color="auto"/>
          </w:divBdr>
        </w:div>
        <w:div w:id="1700272800">
          <w:marLeft w:val="0"/>
          <w:marRight w:val="0"/>
          <w:marTop w:val="0"/>
          <w:marBottom w:val="0"/>
          <w:divBdr>
            <w:top w:val="none" w:sz="0" w:space="0" w:color="auto"/>
            <w:left w:val="none" w:sz="0" w:space="0" w:color="auto"/>
            <w:bottom w:val="none" w:sz="0" w:space="0" w:color="auto"/>
            <w:right w:val="none" w:sz="0" w:space="0" w:color="auto"/>
          </w:divBdr>
        </w:div>
        <w:div w:id="194389858">
          <w:marLeft w:val="0"/>
          <w:marRight w:val="0"/>
          <w:marTop w:val="0"/>
          <w:marBottom w:val="0"/>
          <w:divBdr>
            <w:top w:val="none" w:sz="0" w:space="0" w:color="auto"/>
            <w:left w:val="none" w:sz="0" w:space="0" w:color="auto"/>
            <w:bottom w:val="none" w:sz="0" w:space="0" w:color="auto"/>
            <w:right w:val="none" w:sz="0" w:space="0" w:color="auto"/>
          </w:divBdr>
        </w:div>
        <w:div w:id="1968388198">
          <w:marLeft w:val="0"/>
          <w:marRight w:val="0"/>
          <w:marTop w:val="0"/>
          <w:marBottom w:val="0"/>
          <w:divBdr>
            <w:top w:val="none" w:sz="0" w:space="0" w:color="auto"/>
            <w:left w:val="none" w:sz="0" w:space="0" w:color="auto"/>
            <w:bottom w:val="none" w:sz="0" w:space="0" w:color="auto"/>
            <w:right w:val="none" w:sz="0" w:space="0" w:color="auto"/>
          </w:divBdr>
        </w:div>
        <w:div w:id="1158380115">
          <w:marLeft w:val="0"/>
          <w:marRight w:val="0"/>
          <w:marTop w:val="0"/>
          <w:marBottom w:val="0"/>
          <w:divBdr>
            <w:top w:val="none" w:sz="0" w:space="0" w:color="auto"/>
            <w:left w:val="none" w:sz="0" w:space="0" w:color="auto"/>
            <w:bottom w:val="none" w:sz="0" w:space="0" w:color="auto"/>
            <w:right w:val="none" w:sz="0" w:space="0" w:color="auto"/>
          </w:divBdr>
        </w:div>
        <w:div w:id="1546596521">
          <w:marLeft w:val="0"/>
          <w:marRight w:val="0"/>
          <w:marTop w:val="0"/>
          <w:marBottom w:val="0"/>
          <w:divBdr>
            <w:top w:val="none" w:sz="0" w:space="0" w:color="auto"/>
            <w:left w:val="none" w:sz="0" w:space="0" w:color="auto"/>
            <w:bottom w:val="none" w:sz="0" w:space="0" w:color="auto"/>
            <w:right w:val="none" w:sz="0" w:space="0" w:color="auto"/>
          </w:divBdr>
        </w:div>
        <w:div w:id="1406956258">
          <w:marLeft w:val="0"/>
          <w:marRight w:val="0"/>
          <w:marTop w:val="0"/>
          <w:marBottom w:val="0"/>
          <w:divBdr>
            <w:top w:val="none" w:sz="0" w:space="0" w:color="auto"/>
            <w:left w:val="none" w:sz="0" w:space="0" w:color="auto"/>
            <w:bottom w:val="none" w:sz="0" w:space="0" w:color="auto"/>
            <w:right w:val="none" w:sz="0" w:space="0" w:color="auto"/>
          </w:divBdr>
        </w:div>
        <w:div w:id="2065448884">
          <w:marLeft w:val="0"/>
          <w:marRight w:val="0"/>
          <w:marTop w:val="0"/>
          <w:marBottom w:val="0"/>
          <w:divBdr>
            <w:top w:val="none" w:sz="0" w:space="0" w:color="auto"/>
            <w:left w:val="none" w:sz="0" w:space="0" w:color="auto"/>
            <w:bottom w:val="none" w:sz="0" w:space="0" w:color="auto"/>
            <w:right w:val="none" w:sz="0" w:space="0" w:color="auto"/>
          </w:divBdr>
        </w:div>
        <w:div w:id="1954047954">
          <w:marLeft w:val="0"/>
          <w:marRight w:val="0"/>
          <w:marTop w:val="0"/>
          <w:marBottom w:val="0"/>
          <w:divBdr>
            <w:top w:val="none" w:sz="0" w:space="0" w:color="auto"/>
            <w:left w:val="none" w:sz="0" w:space="0" w:color="auto"/>
            <w:bottom w:val="none" w:sz="0" w:space="0" w:color="auto"/>
            <w:right w:val="none" w:sz="0" w:space="0" w:color="auto"/>
          </w:divBdr>
        </w:div>
        <w:div w:id="334306911">
          <w:marLeft w:val="0"/>
          <w:marRight w:val="0"/>
          <w:marTop w:val="0"/>
          <w:marBottom w:val="0"/>
          <w:divBdr>
            <w:top w:val="none" w:sz="0" w:space="0" w:color="auto"/>
            <w:left w:val="none" w:sz="0" w:space="0" w:color="auto"/>
            <w:bottom w:val="none" w:sz="0" w:space="0" w:color="auto"/>
            <w:right w:val="none" w:sz="0" w:space="0" w:color="auto"/>
          </w:divBdr>
        </w:div>
        <w:div w:id="822355004">
          <w:marLeft w:val="0"/>
          <w:marRight w:val="0"/>
          <w:marTop w:val="0"/>
          <w:marBottom w:val="0"/>
          <w:divBdr>
            <w:top w:val="none" w:sz="0" w:space="0" w:color="auto"/>
            <w:left w:val="none" w:sz="0" w:space="0" w:color="auto"/>
            <w:bottom w:val="none" w:sz="0" w:space="0" w:color="auto"/>
            <w:right w:val="none" w:sz="0" w:space="0" w:color="auto"/>
          </w:divBdr>
        </w:div>
        <w:div w:id="557592617">
          <w:marLeft w:val="0"/>
          <w:marRight w:val="0"/>
          <w:marTop w:val="0"/>
          <w:marBottom w:val="0"/>
          <w:divBdr>
            <w:top w:val="none" w:sz="0" w:space="0" w:color="auto"/>
            <w:left w:val="none" w:sz="0" w:space="0" w:color="auto"/>
            <w:bottom w:val="none" w:sz="0" w:space="0" w:color="auto"/>
            <w:right w:val="none" w:sz="0" w:space="0" w:color="auto"/>
          </w:divBdr>
        </w:div>
        <w:div w:id="1005862132">
          <w:marLeft w:val="0"/>
          <w:marRight w:val="0"/>
          <w:marTop w:val="0"/>
          <w:marBottom w:val="0"/>
          <w:divBdr>
            <w:top w:val="none" w:sz="0" w:space="0" w:color="auto"/>
            <w:left w:val="none" w:sz="0" w:space="0" w:color="auto"/>
            <w:bottom w:val="none" w:sz="0" w:space="0" w:color="auto"/>
            <w:right w:val="none" w:sz="0" w:space="0" w:color="auto"/>
          </w:divBdr>
        </w:div>
        <w:div w:id="1758211301">
          <w:marLeft w:val="0"/>
          <w:marRight w:val="0"/>
          <w:marTop w:val="0"/>
          <w:marBottom w:val="0"/>
          <w:divBdr>
            <w:top w:val="none" w:sz="0" w:space="0" w:color="auto"/>
            <w:left w:val="none" w:sz="0" w:space="0" w:color="auto"/>
            <w:bottom w:val="none" w:sz="0" w:space="0" w:color="auto"/>
            <w:right w:val="none" w:sz="0" w:space="0" w:color="auto"/>
          </w:divBdr>
        </w:div>
        <w:div w:id="1958290774">
          <w:marLeft w:val="0"/>
          <w:marRight w:val="0"/>
          <w:marTop w:val="0"/>
          <w:marBottom w:val="0"/>
          <w:divBdr>
            <w:top w:val="none" w:sz="0" w:space="0" w:color="auto"/>
            <w:left w:val="none" w:sz="0" w:space="0" w:color="auto"/>
            <w:bottom w:val="none" w:sz="0" w:space="0" w:color="auto"/>
            <w:right w:val="none" w:sz="0" w:space="0" w:color="auto"/>
          </w:divBdr>
        </w:div>
        <w:div w:id="1725371949">
          <w:marLeft w:val="0"/>
          <w:marRight w:val="0"/>
          <w:marTop w:val="0"/>
          <w:marBottom w:val="0"/>
          <w:divBdr>
            <w:top w:val="none" w:sz="0" w:space="0" w:color="auto"/>
            <w:left w:val="none" w:sz="0" w:space="0" w:color="auto"/>
            <w:bottom w:val="none" w:sz="0" w:space="0" w:color="auto"/>
            <w:right w:val="none" w:sz="0" w:space="0" w:color="auto"/>
          </w:divBdr>
        </w:div>
        <w:div w:id="1325549587">
          <w:marLeft w:val="0"/>
          <w:marRight w:val="0"/>
          <w:marTop w:val="0"/>
          <w:marBottom w:val="0"/>
          <w:divBdr>
            <w:top w:val="none" w:sz="0" w:space="0" w:color="auto"/>
            <w:left w:val="none" w:sz="0" w:space="0" w:color="auto"/>
            <w:bottom w:val="none" w:sz="0" w:space="0" w:color="auto"/>
            <w:right w:val="none" w:sz="0" w:space="0" w:color="auto"/>
          </w:divBdr>
        </w:div>
        <w:div w:id="638144865">
          <w:marLeft w:val="0"/>
          <w:marRight w:val="0"/>
          <w:marTop w:val="0"/>
          <w:marBottom w:val="0"/>
          <w:divBdr>
            <w:top w:val="none" w:sz="0" w:space="0" w:color="auto"/>
            <w:left w:val="none" w:sz="0" w:space="0" w:color="auto"/>
            <w:bottom w:val="none" w:sz="0" w:space="0" w:color="auto"/>
            <w:right w:val="none" w:sz="0" w:space="0" w:color="auto"/>
          </w:divBdr>
        </w:div>
        <w:div w:id="381096024">
          <w:marLeft w:val="0"/>
          <w:marRight w:val="0"/>
          <w:marTop w:val="0"/>
          <w:marBottom w:val="0"/>
          <w:divBdr>
            <w:top w:val="none" w:sz="0" w:space="0" w:color="auto"/>
            <w:left w:val="none" w:sz="0" w:space="0" w:color="auto"/>
            <w:bottom w:val="none" w:sz="0" w:space="0" w:color="auto"/>
            <w:right w:val="none" w:sz="0" w:space="0" w:color="auto"/>
          </w:divBdr>
        </w:div>
        <w:div w:id="111556290">
          <w:marLeft w:val="0"/>
          <w:marRight w:val="0"/>
          <w:marTop w:val="0"/>
          <w:marBottom w:val="0"/>
          <w:divBdr>
            <w:top w:val="none" w:sz="0" w:space="0" w:color="auto"/>
            <w:left w:val="none" w:sz="0" w:space="0" w:color="auto"/>
            <w:bottom w:val="none" w:sz="0" w:space="0" w:color="auto"/>
            <w:right w:val="none" w:sz="0" w:space="0" w:color="auto"/>
          </w:divBdr>
        </w:div>
        <w:div w:id="993946328">
          <w:marLeft w:val="0"/>
          <w:marRight w:val="0"/>
          <w:marTop w:val="0"/>
          <w:marBottom w:val="0"/>
          <w:divBdr>
            <w:top w:val="none" w:sz="0" w:space="0" w:color="auto"/>
            <w:left w:val="none" w:sz="0" w:space="0" w:color="auto"/>
            <w:bottom w:val="none" w:sz="0" w:space="0" w:color="auto"/>
            <w:right w:val="none" w:sz="0" w:space="0" w:color="auto"/>
          </w:divBdr>
        </w:div>
        <w:div w:id="269360546">
          <w:marLeft w:val="0"/>
          <w:marRight w:val="0"/>
          <w:marTop w:val="0"/>
          <w:marBottom w:val="0"/>
          <w:divBdr>
            <w:top w:val="none" w:sz="0" w:space="0" w:color="auto"/>
            <w:left w:val="none" w:sz="0" w:space="0" w:color="auto"/>
            <w:bottom w:val="none" w:sz="0" w:space="0" w:color="auto"/>
            <w:right w:val="none" w:sz="0" w:space="0" w:color="auto"/>
          </w:divBdr>
        </w:div>
        <w:div w:id="1734699499">
          <w:marLeft w:val="0"/>
          <w:marRight w:val="0"/>
          <w:marTop w:val="0"/>
          <w:marBottom w:val="0"/>
          <w:divBdr>
            <w:top w:val="none" w:sz="0" w:space="0" w:color="auto"/>
            <w:left w:val="none" w:sz="0" w:space="0" w:color="auto"/>
            <w:bottom w:val="none" w:sz="0" w:space="0" w:color="auto"/>
            <w:right w:val="none" w:sz="0" w:space="0" w:color="auto"/>
          </w:divBdr>
        </w:div>
        <w:div w:id="338310981">
          <w:marLeft w:val="0"/>
          <w:marRight w:val="0"/>
          <w:marTop w:val="0"/>
          <w:marBottom w:val="0"/>
          <w:divBdr>
            <w:top w:val="none" w:sz="0" w:space="0" w:color="auto"/>
            <w:left w:val="none" w:sz="0" w:space="0" w:color="auto"/>
            <w:bottom w:val="none" w:sz="0" w:space="0" w:color="auto"/>
            <w:right w:val="none" w:sz="0" w:space="0" w:color="auto"/>
          </w:divBdr>
        </w:div>
        <w:div w:id="1850681656">
          <w:marLeft w:val="0"/>
          <w:marRight w:val="0"/>
          <w:marTop w:val="0"/>
          <w:marBottom w:val="0"/>
          <w:divBdr>
            <w:top w:val="none" w:sz="0" w:space="0" w:color="auto"/>
            <w:left w:val="none" w:sz="0" w:space="0" w:color="auto"/>
            <w:bottom w:val="none" w:sz="0" w:space="0" w:color="auto"/>
            <w:right w:val="none" w:sz="0" w:space="0" w:color="auto"/>
          </w:divBdr>
        </w:div>
        <w:div w:id="1596666583">
          <w:marLeft w:val="0"/>
          <w:marRight w:val="0"/>
          <w:marTop w:val="0"/>
          <w:marBottom w:val="0"/>
          <w:divBdr>
            <w:top w:val="none" w:sz="0" w:space="0" w:color="auto"/>
            <w:left w:val="none" w:sz="0" w:space="0" w:color="auto"/>
            <w:bottom w:val="none" w:sz="0" w:space="0" w:color="auto"/>
            <w:right w:val="none" w:sz="0" w:space="0" w:color="auto"/>
          </w:divBdr>
        </w:div>
        <w:div w:id="1882470860">
          <w:marLeft w:val="0"/>
          <w:marRight w:val="0"/>
          <w:marTop w:val="0"/>
          <w:marBottom w:val="0"/>
          <w:divBdr>
            <w:top w:val="none" w:sz="0" w:space="0" w:color="auto"/>
            <w:left w:val="none" w:sz="0" w:space="0" w:color="auto"/>
            <w:bottom w:val="none" w:sz="0" w:space="0" w:color="auto"/>
            <w:right w:val="none" w:sz="0" w:space="0" w:color="auto"/>
          </w:divBdr>
        </w:div>
        <w:div w:id="1904294838">
          <w:marLeft w:val="0"/>
          <w:marRight w:val="0"/>
          <w:marTop w:val="0"/>
          <w:marBottom w:val="0"/>
          <w:divBdr>
            <w:top w:val="none" w:sz="0" w:space="0" w:color="auto"/>
            <w:left w:val="none" w:sz="0" w:space="0" w:color="auto"/>
            <w:bottom w:val="none" w:sz="0" w:space="0" w:color="auto"/>
            <w:right w:val="none" w:sz="0" w:space="0" w:color="auto"/>
          </w:divBdr>
        </w:div>
        <w:div w:id="1073359175">
          <w:marLeft w:val="0"/>
          <w:marRight w:val="0"/>
          <w:marTop w:val="0"/>
          <w:marBottom w:val="0"/>
          <w:divBdr>
            <w:top w:val="none" w:sz="0" w:space="0" w:color="auto"/>
            <w:left w:val="none" w:sz="0" w:space="0" w:color="auto"/>
            <w:bottom w:val="none" w:sz="0" w:space="0" w:color="auto"/>
            <w:right w:val="none" w:sz="0" w:space="0" w:color="auto"/>
          </w:divBdr>
        </w:div>
        <w:div w:id="283266672">
          <w:marLeft w:val="0"/>
          <w:marRight w:val="0"/>
          <w:marTop w:val="0"/>
          <w:marBottom w:val="0"/>
          <w:divBdr>
            <w:top w:val="none" w:sz="0" w:space="0" w:color="auto"/>
            <w:left w:val="none" w:sz="0" w:space="0" w:color="auto"/>
            <w:bottom w:val="none" w:sz="0" w:space="0" w:color="auto"/>
            <w:right w:val="none" w:sz="0" w:space="0" w:color="auto"/>
          </w:divBdr>
        </w:div>
        <w:div w:id="1037118057">
          <w:marLeft w:val="0"/>
          <w:marRight w:val="0"/>
          <w:marTop w:val="0"/>
          <w:marBottom w:val="0"/>
          <w:divBdr>
            <w:top w:val="none" w:sz="0" w:space="0" w:color="auto"/>
            <w:left w:val="none" w:sz="0" w:space="0" w:color="auto"/>
            <w:bottom w:val="none" w:sz="0" w:space="0" w:color="auto"/>
            <w:right w:val="none" w:sz="0" w:space="0" w:color="auto"/>
          </w:divBdr>
        </w:div>
        <w:div w:id="586423648">
          <w:marLeft w:val="0"/>
          <w:marRight w:val="0"/>
          <w:marTop w:val="0"/>
          <w:marBottom w:val="0"/>
          <w:divBdr>
            <w:top w:val="none" w:sz="0" w:space="0" w:color="auto"/>
            <w:left w:val="none" w:sz="0" w:space="0" w:color="auto"/>
            <w:bottom w:val="none" w:sz="0" w:space="0" w:color="auto"/>
            <w:right w:val="none" w:sz="0" w:space="0" w:color="auto"/>
          </w:divBdr>
        </w:div>
        <w:div w:id="1788113723">
          <w:marLeft w:val="0"/>
          <w:marRight w:val="0"/>
          <w:marTop w:val="0"/>
          <w:marBottom w:val="0"/>
          <w:divBdr>
            <w:top w:val="none" w:sz="0" w:space="0" w:color="auto"/>
            <w:left w:val="none" w:sz="0" w:space="0" w:color="auto"/>
            <w:bottom w:val="none" w:sz="0" w:space="0" w:color="auto"/>
            <w:right w:val="none" w:sz="0" w:space="0" w:color="auto"/>
          </w:divBdr>
        </w:div>
        <w:div w:id="1184831059">
          <w:marLeft w:val="0"/>
          <w:marRight w:val="0"/>
          <w:marTop w:val="0"/>
          <w:marBottom w:val="0"/>
          <w:divBdr>
            <w:top w:val="none" w:sz="0" w:space="0" w:color="auto"/>
            <w:left w:val="none" w:sz="0" w:space="0" w:color="auto"/>
            <w:bottom w:val="none" w:sz="0" w:space="0" w:color="auto"/>
            <w:right w:val="none" w:sz="0" w:space="0" w:color="auto"/>
          </w:divBdr>
        </w:div>
        <w:div w:id="1821384214">
          <w:marLeft w:val="0"/>
          <w:marRight w:val="0"/>
          <w:marTop w:val="0"/>
          <w:marBottom w:val="0"/>
          <w:divBdr>
            <w:top w:val="none" w:sz="0" w:space="0" w:color="auto"/>
            <w:left w:val="none" w:sz="0" w:space="0" w:color="auto"/>
            <w:bottom w:val="none" w:sz="0" w:space="0" w:color="auto"/>
            <w:right w:val="none" w:sz="0" w:space="0" w:color="auto"/>
          </w:divBdr>
        </w:div>
      </w:divsChild>
    </w:div>
    <w:div w:id="954362670">
      <w:bodyDiv w:val="1"/>
      <w:marLeft w:val="0"/>
      <w:marRight w:val="0"/>
      <w:marTop w:val="0"/>
      <w:marBottom w:val="0"/>
      <w:divBdr>
        <w:top w:val="none" w:sz="0" w:space="0" w:color="auto"/>
        <w:left w:val="none" w:sz="0" w:space="0" w:color="auto"/>
        <w:bottom w:val="none" w:sz="0" w:space="0" w:color="auto"/>
        <w:right w:val="none" w:sz="0" w:space="0" w:color="auto"/>
      </w:divBdr>
    </w:div>
    <w:div w:id="999187980">
      <w:bodyDiv w:val="1"/>
      <w:marLeft w:val="0"/>
      <w:marRight w:val="0"/>
      <w:marTop w:val="0"/>
      <w:marBottom w:val="0"/>
      <w:divBdr>
        <w:top w:val="none" w:sz="0" w:space="0" w:color="auto"/>
        <w:left w:val="none" w:sz="0" w:space="0" w:color="auto"/>
        <w:bottom w:val="none" w:sz="0" w:space="0" w:color="auto"/>
        <w:right w:val="none" w:sz="0" w:space="0" w:color="auto"/>
      </w:divBdr>
    </w:div>
    <w:div w:id="1051807752">
      <w:bodyDiv w:val="1"/>
      <w:marLeft w:val="0"/>
      <w:marRight w:val="0"/>
      <w:marTop w:val="0"/>
      <w:marBottom w:val="0"/>
      <w:divBdr>
        <w:top w:val="none" w:sz="0" w:space="0" w:color="auto"/>
        <w:left w:val="none" w:sz="0" w:space="0" w:color="auto"/>
        <w:bottom w:val="none" w:sz="0" w:space="0" w:color="auto"/>
        <w:right w:val="none" w:sz="0" w:space="0" w:color="auto"/>
      </w:divBdr>
    </w:div>
    <w:div w:id="1101873753">
      <w:bodyDiv w:val="1"/>
      <w:marLeft w:val="0"/>
      <w:marRight w:val="0"/>
      <w:marTop w:val="0"/>
      <w:marBottom w:val="0"/>
      <w:divBdr>
        <w:top w:val="none" w:sz="0" w:space="0" w:color="auto"/>
        <w:left w:val="none" w:sz="0" w:space="0" w:color="auto"/>
        <w:bottom w:val="none" w:sz="0" w:space="0" w:color="auto"/>
        <w:right w:val="none" w:sz="0" w:space="0" w:color="auto"/>
      </w:divBdr>
      <w:divsChild>
        <w:div w:id="1299192197">
          <w:marLeft w:val="0"/>
          <w:marRight w:val="0"/>
          <w:marTop w:val="0"/>
          <w:marBottom w:val="0"/>
          <w:divBdr>
            <w:top w:val="none" w:sz="0" w:space="0" w:color="auto"/>
            <w:left w:val="none" w:sz="0" w:space="0" w:color="auto"/>
            <w:bottom w:val="none" w:sz="0" w:space="0" w:color="auto"/>
            <w:right w:val="none" w:sz="0" w:space="0" w:color="auto"/>
          </w:divBdr>
        </w:div>
        <w:div w:id="478772521">
          <w:marLeft w:val="0"/>
          <w:marRight w:val="0"/>
          <w:marTop w:val="0"/>
          <w:marBottom w:val="0"/>
          <w:divBdr>
            <w:top w:val="none" w:sz="0" w:space="0" w:color="auto"/>
            <w:left w:val="none" w:sz="0" w:space="0" w:color="auto"/>
            <w:bottom w:val="none" w:sz="0" w:space="0" w:color="auto"/>
            <w:right w:val="none" w:sz="0" w:space="0" w:color="auto"/>
          </w:divBdr>
        </w:div>
      </w:divsChild>
    </w:div>
    <w:div w:id="1137988226">
      <w:bodyDiv w:val="1"/>
      <w:marLeft w:val="0"/>
      <w:marRight w:val="0"/>
      <w:marTop w:val="0"/>
      <w:marBottom w:val="0"/>
      <w:divBdr>
        <w:top w:val="none" w:sz="0" w:space="0" w:color="auto"/>
        <w:left w:val="none" w:sz="0" w:space="0" w:color="auto"/>
        <w:bottom w:val="none" w:sz="0" w:space="0" w:color="auto"/>
        <w:right w:val="none" w:sz="0" w:space="0" w:color="auto"/>
      </w:divBdr>
      <w:divsChild>
        <w:div w:id="823819614">
          <w:marLeft w:val="0"/>
          <w:marRight w:val="0"/>
          <w:marTop w:val="0"/>
          <w:marBottom w:val="0"/>
          <w:divBdr>
            <w:top w:val="none" w:sz="0" w:space="0" w:color="auto"/>
            <w:left w:val="none" w:sz="0" w:space="0" w:color="auto"/>
            <w:bottom w:val="none" w:sz="0" w:space="0" w:color="auto"/>
            <w:right w:val="none" w:sz="0" w:space="0" w:color="auto"/>
          </w:divBdr>
        </w:div>
        <w:div w:id="927693040">
          <w:marLeft w:val="0"/>
          <w:marRight w:val="0"/>
          <w:marTop w:val="0"/>
          <w:marBottom w:val="0"/>
          <w:divBdr>
            <w:top w:val="none" w:sz="0" w:space="0" w:color="auto"/>
            <w:left w:val="none" w:sz="0" w:space="0" w:color="auto"/>
            <w:bottom w:val="none" w:sz="0" w:space="0" w:color="auto"/>
            <w:right w:val="none" w:sz="0" w:space="0" w:color="auto"/>
          </w:divBdr>
        </w:div>
        <w:div w:id="760881643">
          <w:marLeft w:val="0"/>
          <w:marRight w:val="0"/>
          <w:marTop w:val="0"/>
          <w:marBottom w:val="0"/>
          <w:divBdr>
            <w:top w:val="none" w:sz="0" w:space="0" w:color="auto"/>
            <w:left w:val="none" w:sz="0" w:space="0" w:color="auto"/>
            <w:bottom w:val="none" w:sz="0" w:space="0" w:color="auto"/>
            <w:right w:val="none" w:sz="0" w:space="0" w:color="auto"/>
          </w:divBdr>
        </w:div>
        <w:div w:id="1273168559">
          <w:marLeft w:val="0"/>
          <w:marRight w:val="0"/>
          <w:marTop w:val="0"/>
          <w:marBottom w:val="0"/>
          <w:divBdr>
            <w:top w:val="none" w:sz="0" w:space="0" w:color="auto"/>
            <w:left w:val="none" w:sz="0" w:space="0" w:color="auto"/>
            <w:bottom w:val="none" w:sz="0" w:space="0" w:color="auto"/>
            <w:right w:val="none" w:sz="0" w:space="0" w:color="auto"/>
          </w:divBdr>
        </w:div>
        <w:div w:id="11349568">
          <w:marLeft w:val="0"/>
          <w:marRight w:val="0"/>
          <w:marTop w:val="0"/>
          <w:marBottom w:val="0"/>
          <w:divBdr>
            <w:top w:val="none" w:sz="0" w:space="0" w:color="auto"/>
            <w:left w:val="none" w:sz="0" w:space="0" w:color="auto"/>
            <w:bottom w:val="none" w:sz="0" w:space="0" w:color="auto"/>
            <w:right w:val="none" w:sz="0" w:space="0" w:color="auto"/>
          </w:divBdr>
        </w:div>
        <w:div w:id="1615752741">
          <w:marLeft w:val="0"/>
          <w:marRight w:val="0"/>
          <w:marTop w:val="0"/>
          <w:marBottom w:val="0"/>
          <w:divBdr>
            <w:top w:val="none" w:sz="0" w:space="0" w:color="auto"/>
            <w:left w:val="none" w:sz="0" w:space="0" w:color="auto"/>
            <w:bottom w:val="none" w:sz="0" w:space="0" w:color="auto"/>
            <w:right w:val="none" w:sz="0" w:space="0" w:color="auto"/>
          </w:divBdr>
        </w:div>
        <w:div w:id="637031040">
          <w:marLeft w:val="0"/>
          <w:marRight w:val="0"/>
          <w:marTop w:val="0"/>
          <w:marBottom w:val="0"/>
          <w:divBdr>
            <w:top w:val="none" w:sz="0" w:space="0" w:color="auto"/>
            <w:left w:val="none" w:sz="0" w:space="0" w:color="auto"/>
            <w:bottom w:val="none" w:sz="0" w:space="0" w:color="auto"/>
            <w:right w:val="none" w:sz="0" w:space="0" w:color="auto"/>
          </w:divBdr>
        </w:div>
        <w:div w:id="133720182">
          <w:marLeft w:val="0"/>
          <w:marRight w:val="0"/>
          <w:marTop w:val="0"/>
          <w:marBottom w:val="0"/>
          <w:divBdr>
            <w:top w:val="none" w:sz="0" w:space="0" w:color="auto"/>
            <w:left w:val="none" w:sz="0" w:space="0" w:color="auto"/>
            <w:bottom w:val="none" w:sz="0" w:space="0" w:color="auto"/>
            <w:right w:val="none" w:sz="0" w:space="0" w:color="auto"/>
          </w:divBdr>
        </w:div>
        <w:div w:id="442119767">
          <w:marLeft w:val="0"/>
          <w:marRight w:val="0"/>
          <w:marTop w:val="0"/>
          <w:marBottom w:val="0"/>
          <w:divBdr>
            <w:top w:val="none" w:sz="0" w:space="0" w:color="auto"/>
            <w:left w:val="none" w:sz="0" w:space="0" w:color="auto"/>
            <w:bottom w:val="none" w:sz="0" w:space="0" w:color="auto"/>
            <w:right w:val="none" w:sz="0" w:space="0" w:color="auto"/>
          </w:divBdr>
        </w:div>
        <w:div w:id="1155410133">
          <w:marLeft w:val="0"/>
          <w:marRight w:val="0"/>
          <w:marTop w:val="0"/>
          <w:marBottom w:val="0"/>
          <w:divBdr>
            <w:top w:val="none" w:sz="0" w:space="0" w:color="auto"/>
            <w:left w:val="none" w:sz="0" w:space="0" w:color="auto"/>
            <w:bottom w:val="none" w:sz="0" w:space="0" w:color="auto"/>
            <w:right w:val="none" w:sz="0" w:space="0" w:color="auto"/>
          </w:divBdr>
        </w:div>
        <w:div w:id="1986473438">
          <w:marLeft w:val="0"/>
          <w:marRight w:val="0"/>
          <w:marTop w:val="0"/>
          <w:marBottom w:val="0"/>
          <w:divBdr>
            <w:top w:val="none" w:sz="0" w:space="0" w:color="auto"/>
            <w:left w:val="none" w:sz="0" w:space="0" w:color="auto"/>
            <w:bottom w:val="none" w:sz="0" w:space="0" w:color="auto"/>
            <w:right w:val="none" w:sz="0" w:space="0" w:color="auto"/>
          </w:divBdr>
        </w:div>
        <w:div w:id="605505550">
          <w:marLeft w:val="0"/>
          <w:marRight w:val="0"/>
          <w:marTop w:val="0"/>
          <w:marBottom w:val="0"/>
          <w:divBdr>
            <w:top w:val="none" w:sz="0" w:space="0" w:color="auto"/>
            <w:left w:val="none" w:sz="0" w:space="0" w:color="auto"/>
            <w:bottom w:val="none" w:sz="0" w:space="0" w:color="auto"/>
            <w:right w:val="none" w:sz="0" w:space="0" w:color="auto"/>
          </w:divBdr>
        </w:div>
        <w:div w:id="1690788353">
          <w:marLeft w:val="0"/>
          <w:marRight w:val="0"/>
          <w:marTop w:val="0"/>
          <w:marBottom w:val="0"/>
          <w:divBdr>
            <w:top w:val="none" w:sz="0" w:space="0" w:color="auto"/>
            <w:left w:val="none" w:sz="0" w:space="0" w:color="auto"/>
            <w:bottom w:val="none" w:sz="0" w:space="0" w:color="auto"/>
            <w:right w:val="none" w:sz="0" w:space="0" w:color="auto"/>
          </w:divBdr>
        </w:div>
        <w:div w:id="1528368583">
          <w:marLeft w:val="0"/>
          <w:marRight w:val="0"/>
          <w:marTop w:val="0"/>
          <w:marBottom w:val="0"/>
          <w:divBdr>
            <w:top w:val="none" w:sz="0" w:space="0" w:color="auto"/>
            <w:left w:val="none" w:sz="0" w:space="0" w:color="auto"/>
            <w:bottom w:val="none" w:sz="0" w:space="0" w:color="auto"/>
            <w:right w:val="none" w:sz="0" w:space="0" w:color="auto"/>
          </w:divBdr>
        </w:div>
        <w:div w:id="173420804">
          <w:marLeft w:val="0"/>
          <w:marRight w:val="0"/>
          <w:marTop w:val="0"/>
          <w:marBottom w:val="0"/>
          <w:divBdr>
            <w:top w:val="none" w:sz="0" w:space="0" w:color="auto"/>
            <w:left w:val="none" w:sz="0" w:space="0" w:color="auto"/>
            <w:bottom w:val="none" w:sz="0" w:space="0" w:color="auto"/>
            <w:right w:val="none" w:sz="0" w:space="0" w:color="auto"/>
          </w:divBdr>
        </w:div>
        <w:div w:id="1848905857">
          <w:marLeft w:val="0"/>
          <w:marRight w:val="0"/>
          <w:marTop w:val="0"/>
          <w:marBottom w:val="0"/>
          <w:divBdr>
            <w:top w:val="none" w:sz="0" w:space="0" w:color="auto"/>
            <w:left w:val="none" w:sz="0" w:space="0" w:color="auto"/>
            <w:bottom w:val="none" w:sz="0" w:space="0" w:color="auto"/>
            <w:right w:val="none" w:sz="0" w:space="0" w:color="auto"/>
          </w:divBdr>
        </w:div>
        <w:div w:id="680284071">
          <w:marLeft w:val="0"/>
          <w:marRight w:val="0"/>
          <w:marTop w:val="0"/>
          <w:marBottom w:val="0"/>
          <w:divBdr>
            <w:top w:val="none" w:sz="0" w:space="0" w:color="auto"/>
            <w:left w:val="none" w:sz="0" w:space="0" w:color="auto"/>
            <w:bottom w:val="none" w:sz="0" w:space="0" w:color="auto"/>
            <w:right w:val="none" w:sz="0" w:space="0" w:color="auto"/>
          </w:divBdr>
        </w:div>
        <w:div w:id="1279026823">
          <w:marLeft w:val="0"/>
          <w:marRight w:val="0"/>
          <w:marTop w:val="0"/>
          <w:marBottom w:val="0"/>
          <w:divBdr>
            <w:top w:val="none" w:sz="0" w:space="0" w:color="auto"/>
            <w:left w:val="none" w:sz="0" w:space="0" w:color="auto"/>
            <w:bottom w:val="none" w:sz="0" w:space="0" w:color="auto"/>
            <w:right w:val="none" w:sz="0" w:space="0" w:color="auto"/>
          </w:divBdr>
        </w:div>
        <w:div w:id="1994290364">
          <w:marLeft w:val="0"/>
          <w:marRight w:val="0"/>
          <w:marTop w:val="0"/>
          <w:marBottom w:val="0"/>
          <w:divBdr>
            <w:top w:val="none" w:sz="0" w:space="0" w:color="auto"/>
            <w:left w:val="none" w:sz="0" w:space="0" w:color="auto"/>
            <w:bottom w:val="none" w:sz="0" w:space="0" w:color="auto"/>
            <w:right w:val="none" w:sz="0" w:space="0" w:color="auto"/>
          </w:divBdr>
        </w:div>
        <w:div w:id="1803040327">
          <w:marLeft w:val="0"/>
          <w:marRight w:val="0"/>
          <w:marTop w:val="0"/>
          <w:marBottom w:val="0"/>
          <w:divBdr>
            <w:top w:val="none" w:sz="0" w:space="0" w:color="auto"/>
            <w:left w:val="none" w:sz="0" w:space="0" w:color="auto"/>
            <w:bottom w:val="none" w:sz="0" w:space="0" w:color="auto"/>
            <w:right w:val="none" w:sz="0" w:space="0" w:color="auto"/>
          </w:divBdr>
        </w:div>
        <w:div w:id="1364206673">
          <w:marLeft w:val="0"/>
          <w:marRight w:val="0"/>
          <w:marTop w:val="0"/>
          <w:marBottom w:val="0"/>
          <w:divBdr>
            <w:top w:val="none" w:sz="0" w:space="0" w:color="auto"/>
            <w:left w:val="none" w:sz="0" w:space="0" w:color="auto"/>
            <w:bottom w:val="none" w:sz="0" w:space="0" w:color="auto"/>
            <w:right w:val="none" w:sz="0" w:space="0" w:color="auto"/>
          </w:divBdr>
        </w:div>
        <w:div w:id="1285380837">
          <w:marLeft w:val="0"/>
          <w:marRight w:val="0"/>
          <w:marTop w:val="0"/>
          <w:marBottom w:val="0"/>
          <w:divBdr>
            <w:top w:val="none" w:sz="0" w:space="0" w:color="auto"/>
            <w:left w:val="none" w:sz="0" w:space="0" w:color="auto"/>
            <w:bottom w:val="none" w:sz="0" w:space="0" w:color="auto"/>
            <w:right w:val="none" w:sz="0" w:space="0" w:color="auto"/>
          </w:divBdr>
        </w:div>
        <w:div w:id="691225210">
          <w:marLeft w:val="0"/>
          <w:marRight w:val="0"/>
          <w:marTop w:val="0"/>
          <w:marBottom w:val="0"/>
          <w:divBdr>
            <w:top w:val="none" w:sz="0" w:space="0" w:color="auto"/>
            <w:left w:val="none" w:sz="0" w:space="0" w:color="auto"/>
            <w:bottom w:val="none" w:sz="0" w:space="0" w:color="auto"/>
            <w:right w:val="none" w:sz="0" w:space="0" w:color="auto"/>
          </w:divBdr>
        </w:div>
        <w:div w:id="1470509632">
          <w:marLeft w:val="0"/>
          <w:marRight w:val="0"/>
          <w:marTop w:val="0"/>
          <w:marBottom w:val="0"/>
          <w:divBdr>
            <w:top w:val="none" w:sz="0" w:space="0" w:color="auto"/>
            <w:left w:val="none" w:sz="0" w:space="0" w:color="auto"/>
            <w:bottom w:val="none" w:sz="0" w:space="0" w:color="auto"/>
            <w:right w:val="none" w:sz="0" w:space="0" w:color="auto"/>
          </w:divBdr>
        </w:div>
        <w:div w:id="1349676559">
          <w:marLeft w:val="0"/>
          <w:marRight w:val="0"/>
          <w:marTop w:val="0"/>
          <w:marBottom w:val="0"/>
          <w:divBdr>
            <w:top w:val="none" w:sz="0" w:space="0" w:color="auto"/>
            <w:left w:val="none" w:sz="0" w:space="0" w:color="auto"/>
            <w:bottom w:val="none" w:sz="0" w:space="0" w:color="auto"/>
            <w:right w:val="none" w:sz="0" w:space="0" w:color="auto"/>
          </w:divBdr>
        </w:div>
        <w:div w:id="1644847125">
          <w:marLeft w:val="0"/>
          <w:marRight w:val="0"/>
          <w:marTop w:val="0"/>
          <w:marBottom w:val="0"/>
          <w:divBdr>
            <w:top w:val="none" w:sz="0" w:space="0" w:color="auto"/>
            <w:left w:val="none" w:sz="0" w:space="0" w:color="auto"/>
            <w:bottom w:val="none" w:sz="0" w:space="0" w:color="auto"/>
            <w:right w:val="none" w:sz="0" w:space="0" w:color="auto"/>
          </w:divBdr>
        </w:div>
        <w:div w:id="671571598">
          <w:marLeft w:val="0"/>
          <w:marRight w:val="0"/>
          <w:marTop w:val="0"/>
          <w:marBottom w:val="0"/>
          <w:divBdr>
            <w:top w:val="none" w:sz="0" w:space="0" w:color="auto"/>
            <w:left w:val="none" w:sz="0" w:space="0" w:color="auto"/>
            <w:bottom w:val="none" w:sz="0" w:space="0" w:color="auto"/>
            <w:right w:val="none" w:sz="0" w:space="0" w:color="auto"/>
          </w:divBdr>
        </w:div>
        <w:div w:id="323705556">
          <w:marLeft w:val="0"/>
          <w:marRight w:val="0"/>
          <w:marTop w:val="0"/>
          <w:marBottom w:val="0"/>
          <w:divBdr>
            <w:top w:val="none" w:sz="0" w:space="0" w:color="auto"/>
            <w:left w:val="none" w:sz="0" w:space="0" w:color="auto"/>
            <w:bottom w:val="none" w:sz="0" w:space="0" w:color="auto"/>
            <w:right w:val="none" w:sz="0" w:space="0" w:color="auto"/>
          </w:divBdr>
        </w:div>
        <w:div w:id="292760854">
          <w:marLeft w:val="0"/>
          <w:marRight w:val="0"/>
          <w:marTop w:val="0"/>
          <w:marBottom w:val="0"/>
          <w:divBdr>
            <w:top w:val="none" w:sz="0" w:space="0" w:color="auto"/>
            <w:left w:val="none" w:sz="0" w:space="0" w:color="auto"/>
            <w:bottom w:val="none" w:sz="0" w:space="0" w:color="auto"/>
            <w:right w:val="none" w:sz="0" w:space="0" w:color="auto"/>
          </w:divBdr>
        </w:div>
        <w:div w:id="1292516495">
          <w:marLeft w:val="0"/>
          <w:marRight w:val="0"/>
          <w:marTop w:val="0"/>
          <w:marBottom w:val="0"/>
          <w:divBdr>
            <w:top w:val="none" w:sz="0" w:space="0" w:color="auto"/>
            <w:left w:val="none" w:sz="0" w:space="0" w:color="auto"/>
            <w:bottom w:val="none" w:sz="0" w:space="0" w:color="auto"/>
            <w:right w:val="none" w:sz="0" w:space="0" w:color="auto"/>
          </w:divBdr>
        </w:div>
        <w:div w:id="1434015888">
          <w:marLeft w:val="0"/>
          <w:marRight w:val="0"/>
          <w:marTop w:val="0"/>
          <w:marBottom w:val="0"/>
          <w:divBdr>
            <w:top w:val="none" w:sz="0" w:space="0" w:color="auto"/>
            <w:left w:val="none" w:sz="0" w:space="0" w:color="auto"/>
            <w:bottom w:val="none" w:sz="0" w:space="0" w:color="auto"/>
            <w:right w:val="none" w:sz="0" w:space="0" w:color="auto"/>
          </w:divBdr>
        </w:div>
        <w:div w:id="987318172">
          <w:marLeft w:val="0"/>
          <w:marRight w:val="0"/>
          <w:marTop w:val="0"/>
          <w:marBottom w:val="0"/>
          <w:divBdr>
            <w:top w:val="none" w:sz="0" w:space="0" w:color="auto"/>
            <w:left w:val="none" w:sz="0" w:space="0" w:color="auto"/>
            <w:bottom w:val="none" w:sz="0" w:space="0" w:color="auto"/>
            <w:right w:val="none" w:sz="0" w:space="0" w:color="auto"/>
          </w:divBdr>
        </w:div>
        <w:div w:id="1505510280">
          <w:marLeft w:val="0"/>
          <w:marRight w:val="0"/>
          <w:marTop w:val="0"/>
          <w:marBottom w:val="0"/>
          <w:divBdr>
            <w:top w:val="none" w:sz="0" w:space="0" w:color="auto"/>
            <w:left w:val="none" w:sz="0" w:space="0" w:color="auto"/>
            <w:bottom w:val="none" w:sz="0" w:space="0" w:color="auto"/>
            <w:right w:val="none" w:sz="0" w:space="0" w:color="auto"/>
          </w:divBdr>
        </w:div>
        <w:div w:id="1596866854">
          <w:marLeft w:val="0"/>
          <w:marRight w:val="0"/>
          <w:marTop w:val="0"/>
          <w:marBottom w:val="0"/>
          <w:divBdr>
            <w:top w:val="none" w:sz="0" w:space="0" w:color="auto"/>
            <w:left w:val="none" w:sz="0" w:space="0" w:color="auto"/>
            <w:bottom w:val="none" w:sz="0" w:space="0" w:color="auto"/>
            <w:right w:val="none" w:sz="0" w:space="0" w:color="auto"/>
          </w:divBdr>
        </w:div>
        <w:div w:id="1595163334">
          <w:marLeft w:val="0"/>
          <w:marRight w:val="0"/>
          <w:marTop w:val="0"/>
          <w:marBottom w:val="0"/>
          <w:divBdr>
            <w:top w:val="none" w:sz="0" w:space="0" w:color="auto"/>
            <w:left w:val="none" w:sz="0" w:space="0" w:color="auto"/>
            <w:bottom w:val="none" w:sz="0" w:space="0" w:color="auto"/>
            <w:right w:val="none" w:sz="0" w:space="0" w:color="auto"/>
          </w:divBdr>
        </w:div>
        <w:div w:id="1298488457">
          <w:marLeft w:val="0"/>
          <w:marRight w:val="0"/>
          <w:marTop w:val="0"/>
          <w:marBottom w:val="0"/>
          <w:divBdr>
            <w:top w:val="none" w:sz="0" w:space="0" w:color="auto"/>
            <w:left w:val="none" w:sz="0" w:space="0" w:color="auto"/>
            <w:bottom w:val="none" w:sz="0" w:space="0" w:color="auto"/>
            <w:right w:val="none" w:sz="0" w:space="0" w:color="auto"/>
          </w:divBdr>
        </w:div>
        <w:div w:id="135681338">
          <w:marLeft w:val="0"/>
          <w:marRight w:val="0"/>
          <w:marTop w:val="0"/>
          <w:marBottom w:val="0"/>
          <w:divBdr>
            <w:top w:val="none" w:sz="0" w:space="0" w:color="auto"/>
            <w:left w:val="none" w:sz="0" w:space="0" w:color="auto"/>
            <w:bottom w:val="none" w:sz="0" w:space="0" w:color="auto"/>
            <w:right w:val="none" w:sz="0" w:space="0" w:color="auto"/>
          </w:divBdr>
        </w:div>
        <w:div w:id="644775540">
          <w:marLeft w:val="0"/>
          <w:marRight w:val="0"/>
          <w:marTop w:val="0"/>
          <w:marBottom w:val="0"/>
          <w:divBdr>
            <w:top w:val="none" w:sz="0" w:space="0" w:color="auto"/>
            <w:left w:val="none" w:sz="0" w:space="0" w:color="auto"/>
            <w:bottom w:val="none" w:sz="0" w:space="0" w:color="auto"/>
            <w:right w:val="none" w:sz="0" w:space="0" w:color="auto"/>
          </w:divBdr>
        </w:div>
        <w:div w:id="1592592038">
          <w:marLeft w:val="0"/>
          <w:marRight w:val="0"/>
          <w:marTop w:val="0"/>
          <w:marBottom w:val="0"/>
          <w:divBdr>
            <w:top w:val="none" w:sz="0" w:space="0" w:color="auto"/>
            <w:left w:val="none" w:sz="0" w:space="0" w:color="auto"/>
            <w:bottom w:val="none" w:sz="0" w:space="0" w:color="auto"/>
            <w:right w:val="none" w:sz="0" w:space="0" w:color="auto"/>
          </w:divBdr>
        </w:div>
        <w:div w:id="355467738">
          <w:marLeft w:val="0"/>
          <w:marRight w:val="0"/>
          <w:marTop w:val="0"/>
          <w:marBottom w:val="0"/>
          <w:divBdr>
            <w:top w:val="none" w:sz="0" w:space="0" w:color="auto"/>
            <w:left w:val="none" w:sz="0" w:space="0" w:color="auto"/>
            <w:bottom w:val="none" w:sz="0" w:space="0" w:color="auto"/>
            <w:right w:val="none" w:sz="0" w:space="0" w:color="auto"/>
          </w:divBdr>
        </w:div>
        <w:div w:id="35011961">
          <w:marLeft w:val="0"/>
          <w:marRight w:val="0"/>
          <w:marTop w:val="0"/>
          <w:marBottom w:val="0"/>
          <w:divBdr>
            <w:top w:val="none" w:sz="0" w:space="0" w:color="auto"/>
            <w:left w:val="none" w:sz="0" w:space="0" w:color="auto"/>
            <w:bottom w:val="none" w:sz="0" w:space="0" w:color="auto"/>
            <w:right w:val="none" w:sz="0" w:space="0" w:color="auto"/>
          </w:divBdr>
        </w:div>
        <w:div w:id="1829132119">
          <w:marLeft w:val="0"/>
          <w:marRight w:val="0"/>
          <w:marTop w:val="0"/>
          <w:marBottom w:val="0"/>
          <w:divBdr>
            <w:top w:val="none" w:sz="0" w:space="0" w:color="auto"/>
            <w:left w:val="none" w:sz="0" w:space="0" w:color="auto"/>
            <w:bottom w:val="none" w:sz="0" w:space="0" w:color="auto"/>
            <w:right w:val="none" w:sz="0" w:space="0" w:color="auto"/>
          </w:divBdr>
        </w:div>
        <w:div w:id="1097672715">
          <w:marLeft w:val="0"/>
          <w:marRight w:val="0"/>
          <w:marTop w:val="0"/>
          <w:marBottom w:val="0"/>
          <w:divBdr>
            <w:top w:val="none" w:sz="0" w:space="0" w:color="auto"/>
            <w:left w:val="none" w:sz="0" w:space="0" w:color="auto"/>
            <w:bottom w:val="none" w:sz="0" w:space="0" w:color="auto"/>
            <w:right w:val="none" w:sz="0" w:space="0" w:color="auto"/>
          </w:divBdr>
        </w:div>
        <w:div w:id="1257325794">
          <w:marLeft w:val="0"/>
          <w:marRight w:val="0"/>
          <w:marTop w:val="0"/>
          <w:marBottom w:val="0"/>
          <w:divBdr>
            <w:top w:val="none" w:sz="0" w:space="0" w:color="auto"/>
            <w:left w:val="none" w:sz="0" w:space="0" w:color="auto"/>
            <w:bottom w:val="none" w:sz="0" w:space="0" w:color="auto"/>
            <w:right w:val="none" w:sz="0" w:space="0" w:color="auto"/>
          </w:divBdr>
        </w:div>
        <w:div w:id="662853398">
          <w:marLeft w:val="0"/>
          <w:marRight w:val="0"/>
          <w:marTop w:val="0"/>
          <w:marBottom w:val="0"/>
          <w:divBdr>
            <w:top w:val="none" w:sz="0" w:space="0" w:color="auto"/>
            <w:left w:val="none" w:sz="0" w:space="0" w:color="auto"/>
            <w:bottom w:val="none" w:sz="0" w:space="0" w:color="auto"/>
            <w:right w:val="none" w:sz="0" w:space="0" w:color="auto"/>
          </w:divBdr>
        </w:div>
        <w:div w:id="1985353494">
          <w:marLeft w:val="0"/>
          <w:marRight w:val="0"/>
          <w:marTop w:val="0"/>
          <w:marBottom w:val="0"/>
          <w:divBdr>
            <w:top w:val="none" w:sz="0" w:space="0" w:color="auto"/>
            <w:left w:val="none" w:sz="0" w:space="0" w:color="auto"/>
            <w:bottom w:val="none" w:sz="0" w:space="0" w:color="auto"/>
            <w:right w:val="none" w:sz="0" w:space="0" w:color="auto"/>
          </w:divBdr>
        </w:div>
        <w:div w:id="802771846">
          <w:marLeft w:val="0"/>
          <w:marRight w:val="0"/>
          <w:marTop w:val="0"/>
          <w:marBottom w:val="0"/>
          <w:divBdr>
            <w:top w:val="none" w:sz="0" w:space="0" w:color="auto"/>
            <w:left w:val="none" w:sz="0" w:space="0" w:color="auto"/>
            <w:bottom w:val="none" w:sz="0" w:space="0" w:color="auto"/>
            <w:right w:val="none" w:sz="0" w:space="0" w:color="auto"/>
          </w:divBdr>
        </w:div>
        <w:div w:id="1667712161">
          <w:marLeft w:val="0"/>
          <w:marRight w:val="0"/>
          <w:marTop w:val="0"/>
          <w:marBottom w:val="0"/>
          <w:divBdr>
            <w:top w:val="none" w:sz="0" w:space="0" w:color="auto"/>
            <w:left w:val="none" w:sz="0" w:space="0" w:color="auto"/>
            <w:bottom w:val="none" w:sz="0" w:space="0" w:color="auto"/>
            <w:right w:val="none" w:sz="0" w:space="0" w:color="auto"/>
          </w:divBdr>
        </w:div>
        <w:div w:id="1686245016">
          <w:marLeft w:val="0"/>
          <w:marRight w:val="0"/>
          <w:marTop w:val="0"/>
          <w:marBottom w:val="0"/>
          <w:divBdr>
            <w:top w:val="none" w:sz="0" w:space="0" w:color="auto"/>
            <w:left w:val="none" w:sz="0" w:space="0" w:color="auto"/>
            <w:bottom w:val="none" w:sz="0" w:space="0" w:color="auto"/>
            <w:right w:val="none" w:sz="0" w:space="0" w:color="auto"/>
          </w:divBdr>
        </w:div>
        <w:div w:id="1496336912">
          <w:marLeft w:val="0"/>
          <w:marRight w:val="0"/>
          <w:marTop w:val="0"/>
          <w:marBottom w:val="0"/>
          <w:divBdr>
            <w:top w:val="none" w:sz="0" w:space="0" w:color="auto"/>
            <w:left w:val="none" w:sz="0" w:space="0" w:color="auto"/>
            <w:bottom w:val="none" w:sz="0" w:space="0" w:color="auto"/>
            <w:right w:val="none" w:sz="0" w:space="0" w:color="auto"/>
          </w:divBdr>
        </w:div>
        <w:div w:id="1840120876">
          <w:marLeft w:val="0"/>
          <w:marRight w:val="0"/>
          <w:marTop w:val="0"/>
          <w:marBottom w:val="0"/>
          <w:divBdr>
            <w:top w:val="none" w:sz="0" w:space="0" w:color="auto"/>
            <w:left w:val="none" w:sz="0" w:space="0" w:color="auto"/>
            <w:bottom w:val="none" w:sz="0" w:space="0" w:color="auto"/>
            <w:right w:val="none" w:sz="0" w:space="0" w:color="auto"/>
          </w:divBdr>
        </w:div>
        <w:div w:id="70204203">
          <w:marLeft w:val="0"/>
          <w:marRight w:val="0"/>
          <w:marTop w:val="0"/>
          <w:marBottom w:val="0"/>
          <w:divBdr>
            <w:top w:val="none" w:sz="0" w:space="0" w:color="auto"/>
            <w:left w:val="none" w:sz="0" w:space="0" w:color="auto"/>
            <w:bottom w:val="none" w:sz="0" w:space="0" w:color="auto"/>
            <w:right w:val="none" w:sz="0" w:space="0" w:color="auto"/>
          </w:divBdr>
        </w:div>
        <w:div w:id="221135507">
          <w:marLeft w:val="0"/>
          <w:marRight w:val="0"/>
          <w:marTop w:val="0"/>
          <w:marBottom w:val="0"/>
          <w:divBdr>
            <w:top w:val="none" w:sz="0" w:space="0" w:color="auto"/>
            <w:left w:val="none" w:sz="0" w:space="0" w:color="auto"/>
            <w:bottom w:val="none" w:sz="0" w:space="0" w:color="auto"/>
            <w:right w:val="none" w:sz="0" w:space="0" w:color="auto"/>
          </w:divBdr>
        </w:div>
        <w:div w:id="484080791">
          <w:marLeft w:val="0"/>
          <w:marRight w:val="0"/>
          <w:marTop w:val="0"/>
          <w:marBottom w:val="0"/>
          <w:divBdr>
            <w:top w:val="none" w:sz="0" w:space="0" w:color="auto"/>
            <w:left w:val="none" w:sz="0" w:space="0" w:color="auto"/>
            <w:bottom w:val="none" w:sz="0" w:space="0" w:color="auto"/>
            <w:right w:val="none" w:sz="0" w:space="0" w:color="auto"/>
          </w:divBdr>
        </w:div>
        <w:div w:id="1589848770">
          <w:marLeft w:val="0"/>
          <w:marRight w:val="0"/>
          <w:marTop w:val="0"/>
          <w:marBottom w:val="0"/>
          <w:divBdr>
            <w:top w:val="none" w:sz="0" w:space="0" w:color="auto"/>
            <w:left w:val="none" w:sz="0" w:space="0" w:color="auto"/>
            <w:bottom w:val="none" w:sz="0" w:space="0" w:color="auto"/>
            <w:right w:val="none" w:sz="0" w:space="0" w:color="auto"/>
          </w:divBdr>
        </w:div>
      </w:divsChild>
    </w:div>
    <w:div w:id="1139956481">
      <w:bodyDiv w:val="1"/>
      <w:marLeft w:val="0"/>
      <w:marRight w:val="0"/>
      <w:marTop w:val="0"/>
      <w:marBottom w:val="0"/>
      <w:divBdr>
        <w:top w:val="none" w:sz="0" w:space="0" w:color="auto"/>
        <w:left w:val="none" w:sz="0" w:space="0" w:color="auto"/>
        <w:bottom w:val="none" w:sz="0" w:space="0" w:color="auto"/>
        <w:right w:val="none" w:sz="0" w:space="0" w:color="auto"/>
      </w:divBdr>
    </w:div>
    <w:div w:id="1227110133">
      <w:bodyDiv w:val="1"/>
      <w:marLeft w:val="0"/>
      <w:marRight w:val="0"/>
      <w:marTop w:val="0"/>
      <w:marBottom w:val="0"/>
      <w:divBdr>
        <w:top w:val="none" w:sz="0" w:space="0" w:color="auto"/>
        <w:left w:val="none" w:sz="0" w:space="0" w:color="auto"/>
        <w:bottom w:val="none" w:sz="0" w:space="0" w:color="auto"/>
        <w:right w:val="none" w:sz="0" w:space="0" w:color="auto"/>
      </w:divBdr>
    </w:div>
    <w:div w:id="1321691665">
      <w:bodyDiv w:val="1"/>
      <w:marLeft w:val="0"/>
      <w:marRight w:val="0"/>
      <w:marTop w:val="0"/>
      <w:marBottom w:val="0"/>
      <w:divBdr>
        <w:top w:val="none" w:sz="0" w:space="0" w:color="auto"/>
        <w:left w:val="none" w:sz="0" w:space="0" w:color="auto"/>
        <w:bottom w:val="none" w:sz="0" w:space="0" w:color="auto"/>
        <w:right w:val="none" w:sz="0" w:space="0" w:color="auto"/>
      </w:divBdr>
    </w:div>
    <w:div w:id="1342663582">
      <w:bodyDiv w:val="1"/>
      <w:marLeft w:val="0"/>
      <w:marRight w:val="0"/>
      <w:marTop w:val="0"/>
      <w:marBottom w:val="0"/>
      <w:divBdr>
        <w:top w:val="none" w:sz="0" w:space="0" w:color="auto"/>
        <w:left w:val="none" w:sz="0" w:space="0" w:color="auto"/>
        <w:bottom w:val="none" w:sz="0" w:space="0" w:color="auto"/>
        <w:right w:val="none" w:sz="0" w:space="0" w:color="auto"/>
      </w:divBdr>
      <w:divsChild>
        <w:div w:id="633027704">
          <w:marLeft w:val="0"/>
          <w:marRight w:val="0"/>
          <w:marTop w:val="0"/>
          <w:marBottom w:val="0"/>
          <w:divBdr>
            <w:top w:val="none" w:sz="0" w:space="0" w:color="auto"/>
            <w:left w:val="none" w:sz="0" w:space="0" w:color="auto"/>
            <w:bottom w:val="none" w:sz="0" w:space="0" w:color="auto"/>
            <w:right w:val="none" w:sz="0" w:space="0" w:color="auto"/>
          </w:divBdr>
        </w:div>
        <w:div w:id="1941646541">
          <w:marLeft w:val="0"/>
          <w:marRight w:val="0"/>
          <w:marTop w:val="0"/>
          <w:marBottom w:val="0"/>
          <w:divBdr>
            <w:top w:val="none" w:sz="0" w:space="0" w:color="auto"/>
            <w:left w:val="none" w:sz="0" w:space="0" w:color="auto"/>
            <w:bottom w:val="none" w:sz="0" w:space="0" w:color="auto"/>
            <w:right w:val="none" w:sz="0" w:space="0" w:color="auto"/>
          </w:divBdr>
        </w:div>
      </w:divsChild>
    </w:div>
    <w:div w:id="1421751333">
      <w:bodyDiv w:val="1"/>
      <w:marLeft w:val="0"/>
      <w:marRight w:val="0"/>
      <w:marTop w:val="0"/>
      <w:marBottom w:val="0"/>
      <w:divBdr>
        <w:top w:val="none" w:sz="0" w:space="0" w:color="auto"/>
        <w:left w:val="none" w:sz="0" w:space="0" w:color="auto"/>
        <w:bottom w:val="none" w:sz="0" w:space="0" w:color="auto"/>
        <w:right w:val="none" w:sz="0" w:space="0" w:color="auto"/>
      </w:divBdr>
    </w:div>
    <w:div w:id="1437601717">
      <w:bodyDiv w:val="1"/>
      <w:marLeft w:val="0"/>
      <w:marRight w:val="0"/>
      <w:marTop w:val="0"/>
      <w:marBottom w:val="0"/>
      <w:divBdr>
        <w:top w:val="none" w:sz="0" w:space="0" w:color="auto"/>
        <w:left w:val="none" w:sz="0" w:space="0" w:color="auto"/>
        <w:bottom w:val="none" w:sz="0" w:space="0" w:color="auto"/>
        <w:right w:val="none" w:sz="0" w:space="0" w:color="auto"/>
      </w:divBdr>
    </w:div>
    <w:div w:id="1463958828">
      <w:bodyDiv w:val="1"/>
      <w:marLeft w:val="0"/>
      <w:marRight w:val="0"/>
      <w:marTop w:val="0"/>
      <w:marBottom w:val="0"/>
      <w:divBdr>
        <w:top w:val="none" w:sz="0" w:space="0" w:color="auto"/>
        <w:left w:val="none" w:sz="0" w:space="0" w:color="auto"/>
        <w:bottom w:val="none" w:sz="0" w:space="0" w:color="auto"/>
        <w:right w:val="none" w:sz="0" w:space="0" w:color="auto"/>
      </w:divBdr>
      <w:divsChild>
        <w:div w:id="42216092">
          <w:marLeft w:val="0"/>
          <w:marRight w:val="0"/>
          <w:marTop w:val="0"/>
          <w:marBottom w:val="0"/>
          <w:divBdr>
            <w:top w:val="none" w:sz="0" w:space="0" w:color="auto"/>
            <w:left w:val="none" w:sz="0" w:space="0" w:color="auto"/>
            <w:bottom w:val="none" w:sz="0" w:space="0" w:color="auto"/>
            <w:right w:val="none" w:sz="0" w:space="0" w:color="auto"/>
          </w:divBdr>
        </w:div>
        <w:div w:id="896748380">
          <w:marLeft w:val="0"/>
          <w:marRight w:val="0"/>
          <w:marTop w:val="0"/>
          <w:marBottom w:val="0"/>
          <w:divBdr>
            <w:top w:val="none" w:sz="0" w:space="0" w:color="auto"/>
            <w:left w:val="none" w:sz="0" w:space="0" w:color="auto"/>
            <w:bottom w:val="none" w:sz="0" w:space="0" w:color="auto"/>
            <w:right w:val="none" w:sz="0" w:space="0" w:color="auto"/>
          </w:divBdr>
        </w:div>
        <w:div w:id="381095531">
          <w:marLeft w:val="0"/>
          <w:marRight w:val="0"/>
          <w:marTop w:val="0"/>
          <w:marBottom w:val="0"/>
          <w:divBdr>
            <w:top w:val="none" w:sz="0" w:space="0" w:color="auto"/>
            <w:left w:val="none" w:sz="0" w:space="0" w:color="auto"/>
            <w:bottom w:val="none" w:sz="0" w:space="0" w:color="auto"/>
            <w:right w:val="none" w:sz="0" w:space="0" w:color="auto"/>
          </w:divBdr>
        </w:div>
        <w:div w:id="1833060334">
          <w:marLeft w:val="0"/>
          <w:marRight w:val="0"/>
          <w:marTop w:val="0"/>
          <w:marBottom w:val="0"/>
          <w:divBdr>
            <w:top w:val="none" w:sz="0" w:space="0" w:color="auto"/>
            <w:left w:val="none" w:sz="0" w:space="0" w:color="auto"/>
            <w:bottom w:val="none" w:sz="0" w:space="0" w:color="auto"/>
            <w:right w:val="none" w:sz="0" w:space="0" w:color="auto"/>
          </w:divBdr>
        </w:div>
        <w:div w:id="180123503">
          <w:marLeft w:val="0"/>
          <w:marRight w:val="0"/>
          <w:marTop w:val="0"/>
          <w:marBottom w:val="0"/>
          <w:divBdr>
            <w:top w:val="none" w:sz="0" w:space="0" w:color="auto"/>
            <w:left w:val="none" w:sz="0" w:space="0" w:color="auto"/>
            <w:bottom w:val="none" w:sz="0" w:space="0" w:color="auto"/>
            <w:right w:val="none" w:sz="0" w:space="0" w:color="auto"/>
          </w:divBdr>
        </w:div>
        <w:div w:id="17660528">
          <w:marLeft w:val="0"/>
          <w:marRight w:val="0"/>
          <w:marTop w:val="0"/>
          <w:marBottom w:val="0"/>
          <w:divBdr>
            <w:top w:val="none" w:sz="0" w:space="0" w:color="auto"/>
            <w:left w:val="none" w:sz="0" w:space="0" w:color="auto"/>
            <w:bottom w:val="none" w:sz="0" w:space="0" w:color="auto"/>
            <w:right w:val="none" w:sz="0" w:space="0" w:color="auto"/>
          </w:divBdr>
        </w:div>
        <w:div w:id="1366710389">
          <w:marLeft w:val="0"/>
          <w:marRight w:val="0"/>
          <w:marTop w:val="0"/>
          <w:marBottom w:val="0"/>
          <w:divBdr>
            <w:top w:val="none" w:sz="0" w:space="0" w:color="auto"/>
            <w:left w:val="none" w:sz="0" w:space="0" w:color="auto"/>
            <w:bottom w:val="none" w:sz="0" w:space="0" w:color="auto"/>
            <w:right w:val="none" w:sz="0" w:space="0" w:color="auto"/>
          </w:divBdr>
        </w:div>
        <w:div w:id="212934135">
          <w:marLeft w:val="0"/>
          <w:marRight w:val="0"/>
          <w:marTop w:val="0"/>
          <w:marBottom w:val="0"/>
          <w:divBdr>
            <w:top w:val="none" w:sz="0" w:space="0" w:color="auto"/>
            <w:left w:val="none" w:sz="0" w:space="0" w:color="auto"/>
            <w:bottom w:val="none" w:sz="0" w:space="0" w:color="auto"/>
            <w:right w:val="none" w:sz="0" w:space="0" w:color="auto"/>
          </w:divBdr>
        </w:div>
        <w:div w:id="619727">
          <w:marLeft w:val="0"/>
          <w:marRight w:val="0"/>
          <w:marTop w:val="0"/>
          <w:marBottom w:val="0"/>
          <w:divBdr>
            <w:top w:val="none" w:sz="0" w:space="0" w:color="auto"/>
            <w:left w:val="none" w:sz="0" w:space="0" w:color="auto"/>
            <w:bottom w:val="none" w:sz="0" w:space="0" w:color="auto"/>
            <w:right w:val="none" w:sz="0" w:space="0" w:color="auto"/>
          </w:divBdr>
        </w:div>
        <w:div w:id="1992245431">
          <w:marLeft w:val="0"/>
          <w:marRight w:val="0"/>
          <w:marTop w:val="0"/>
          <w:marBottom w:val="0"/>
          <w:divBdr>
            <w:top w:val="none" w:sz="0" w:space="0" w:color="auto"/>
            <w:left w:val="none" w:sz="0" w:space="0" w:color="auto"/>
            <w:bottom w:val="none" w:sz="0" w:space="0" w:color="auto"/>
            <w:right w:val="none" w:sz="0" w:space="0" w:color="auto"/>
          </w:divBdr>
        </w:div>
        <w:div w:id="277418785">
          <w:marLeft w:val="0"/>
          <w:marRight w:val="0"/>
          <w:marTop w:val="0"/>
          <w:marBottom w:val="0"/>
          <w:divBdr>
            <w:top w:val="none" w:sz="0" w:space="0" w:color="auto"/>
            <w:left w:val="none" w:sz="0" w:space="0" w:color="auto"/>
            <w:bottom w:val="none" w:sz="0" w:space="0" w:color="auto"/>
            <w:right w:val="none" w:sz="0" w:space="0" w:color="auto"/>
          </w:divBdr>
        </w:div>
      </w:divsChild>
    </w:div>
    <w:div w:id="1566376249">
      <w:bodyDiv w:val="1"/>
      <w:marLeft w:val="0"/>
      <w:marRight w:val="0"/>
      <w:marTop w:val="0"/>
      <w:marBottom w:val="0"/>
      <w:divBdr>
        <w:top w:val="none" w:sz="0" w:space="0" w:color="auto"/>
        <w:left w:val="none" w:sz="0" w:space="0" w:color="auto"/>
        <w:bottom w:val="none" w:sz="0" w:space="0" w:color="auto"/>
        <w:right w:val="none" w:sz="0" w:space="0" w:color="auto"/>
      </w:divBdr>
      <w:divsChild>
        <w:div w:id="1889683196">
          <w:marLeft w:val="0"/>
          <w:marRight w:val="0"/>
          <w:marTop w:val="0"/>
          <w:marBottom w:val="0"/>
          <w:divBdr>
            <w:top w:val="none" w:sz="0" w:space="0" w:color="auto"/>
            <w:left w:val="none" w:sz="0" w:space="0" w:color="auto"/>
            <w:bottom w:val="none" w:sz="0" w:space="0" w:color="auto"/>
            <w:right w:val="none" w:sz="0" w:space="0" w:color="auto"/>
          </w:divBdr>
          <w:divsChild>
            <w:div w:id="455101612">
              <w:marLeft w:val="0"/>
              <w:marRight w:val="0"/>
              <w:marTop w:val="0"/>
              <w:marBottom w:val="0"/>
              <w:divBdr>
                <w:top w:val="none" w:sz="0" w:space="0" w:color="auto"/>
                <w:left w:val="none" w:sz="0" w:space="0" w:color="auto"/>
                <w:bottom w:val="none" w:sz="0" w:space="0" w:color="auto"/>
                <w:right w:val="none" w:sz="0" w:space="0" w:color="auto"/>
              </w:divBdr>
              <w:divsChild>
                <w:div w:id="1362974670">
                  <w:marLeft w:val="0"/>
                  <w:marRight w:val="0"/>
                  <w:marTop w:val="0"/>
                  <w:marBottom w:val="0"/>
                  <w:divBdr>
                    <w:top w:val="none" w:sz="0" w:space="0" w:color="auto"/>
                    <w:left w:val="none" w:sz="0" w:space="0" w:color="auto"/>
                    <w:bottom w:val="none" w:sz="0" w:space="0" w:color="auto"/>
                    <w:right w:val="none" w:sz="0" w:space="0" w:color="auto"/>
                  </w:divBdr>
                  <w:divsChild>
                    <w:div w:id="1566140502">
                      <w:marLeft w:val="0"/>
                      <w:marRight w:val="0"/>
                      <w:marTop w:val="0"/>
                      <w:marBottom w:val="0"/>
                      <w:divBdr>
                        <w:top w:val="none" w:sz="0" w:space="0" w:color="auto"/>
                        <w:left w:val="none" w:sz="0" w:space="0" w:color="auto"/>
                        <w:bottom w:val="none" w:sz="0" w:space="0" w:color="auto"/>
                        <w:right w:val="none" w:sz="0" w:space="0" w:color="auto"/>
                      </w:divBdr>
                      <w:divsChild>
                        <w:div w:id="2013684522">
                          <w:marLeft w:val="0"/>
                          <w:marRight w:val="0"/>
                          <w:marTop w:val="0"/>
                          <w:marBottom w:val="0"/>
                          <w:divBdr>
                            <w:top w:val="none" w:sz="0" w:space="0" w:color="auto"/>
                            <w:left w:val="none" w:sz="0" w:space="0" w:color="auto"/>
                            <w:bottom w:val="none" w:sz="0" w:space="0" w:color="auto"/>
                            <w:right w:val="none" w:sz="0" w:space="0" w:color="auto"/>
                          </w:divBdr>
                          <w:divsChild>
                            <w:div w:id="12821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659579">
      <w:bodyDiv w:val="1"/>
      <w:marLeft w:val="0"/>
      <w:marRight w:val="0"/>
      <w:marTop w:val="0"/>
      <w:marBottom w:val="0"/>
      <w:divBdr>
        <w:top w:val="none" w:sz="0" w:space="0" w:color="auto"/>
        <w:left w:val="none" w:sz="0" w:space="0" w:color="auto"/>
        <w:bottom w:val="none" w:sz="0" w:space="0" w:color="auto"/>
        <w:right w:val="none" w:sz="0" w:space="0" w:color="auto"/>
      </w:divBdr>
    </w:div>
    <w:div w:id="1586724719">
      <w:bodyDiv w:val="1"/>
      <w:marLeft w:val="0"/>
      <w:marRight w:val="0"/>
      <w:marTop w:val="0"/>
      <w:marBottom w:val="0"/>
      <w:divBdr>
        <w:top w:val="none" w:sz="0" w:space="0" w:color="auto"/>
        <w:left w:val="none" w:sz="0" w:space="0" w:color="auto"/>
        <w:bottom w:val="none" w:sz="0" w:space="0" w:color="auto"/>
        <w:right w:val="none" w:sz="0" w:space="0" w:color="auto"/>
      </w:divBdr>
    </w:div>
    <w:div w:id="1608928108">
      <w:bodyDiv w:val="1"/>
      <w:marLeft w:val="0"/>
      <w:marRight w:val="0"/>
      <w:marTop w:val="0"/>
      <w:marBottom w:val="0"/>
      <w:divBdr>
        <w:top w:val="none" w:sz="0" w:space="0" w:color="auto"/>
        <w:left w:val="none" w:sz="0" w:space="0" w:color="auto"/>
        <w:bottom w:val="none" w:sz="0" w:space="0" w:color="auto"/>
        <w:right w:val="none" w:sz="0" w:space="0" w:color="auto"/>
      </w:divBdr>
      <w:divsChild>
        <w:div w:id="1254977266">
          <w:marLeft w:val="0"/>
          <w:marRight w:val="0"/>
          <w:marTop w:val="0"/>
          <w:marBottom w:val="0"/>
          <w:divBdr>
            <w:top w:val="none" w:sz="0" w:space="0" w:color="auto"/>
            <w:left w:val="none" w:sz="0" w:space="0" w:color="auto"/>
            <w:bottom w:val="none" w:sz="0" w:space="0" w:color="auto"/>
            <w:right w:val="none" w:sz="0" w:space="0" w:color="auto"/>
          </w:divBdr>
        </w:div>
        <w:div w:id="816413229">
          <w:marLeft w:val="0"/>
          <w:marRight w:val="0"/>
          <w:marTop w:val="0"/>
          <w:marBottom w:val="0"/>
          <w:divBdr>
            <w:top w:val="none" w:sz="0" w:space="0" w:color="auto"/>
            <w:left w:val="none" w:sz="0" w:space="0" w:color="auto"/>
            <w:bottom w:val="none" w:sz="0" w:space="0" w:color="auto"/>
            <w:right w:val="none" w:sz="0" w:space="0" w:color="auto"/>
          </w:divBdr>
        </w:div>
        <w:div w:id="747583638">
          <w:marLeft w:val="0"/>
          <w:marRight w:val="0"/>
          <w:marTop w:val="0"/>
          <w:marBottom w:val="0"/>
          <w:divBdr>
            <w:top w:val="none" w:sz="0" w:space="0" w:color="auto"/>
            <w:left w:val="none" w:sz="0" w:space="0" w:color="auto"/>
            <w:bottom w:val="none" w:sz="0" w:space="0" w:color="auto"/>
            <w:right w:val="none" w:sz="0" w:space="0" w:color="auto"/>
          </w:divBdr>
        </w:div>
      </w:divsChild>
    </w:div>
    <w:div w:id="1612205761">
      <w:bodyDiv w:val="1"/>
      <w:marLeft w:val="0"/>
      <w:marRight w:val="0"/>
      <w:marTop w:val="0"/>
      <w:marBottom w:val="0"/>
      <w:divBdr>
        <w:top w:val="none" w:sz="0" w:space="0" w:color="auto"/>
        <w:left w:val="none" w:sz="0" w:space="0" w:color="auto"/>
        <w:bottom w:val="none" w:sz="0" w:space="0" w:color="auto"/>
        <w:right w:val="none" w:sz="0" w:space="0" w:color="auto"/>
      </w:divBdr>
    </w:div>
    <w:div w:id="1622959408">
      <w:bodyDiv w:val="1"/>
      <w:marLeft w:val="0"/>
      <w:marRight w:val="0"/>
      <w:marTop w:val="0"/>
      <w:marBottom w:val="0"/>
      <w:divBdr>
        <w:top w:val="none" w:sz="0" w:space="0" w:color="auto"/>
        <w:left w:val="none" w:sz="0" w:space="0" w:color="auto"/>
        <w:bottom w:val="none" w:sz="0" w:space="0" w:color="auto"/>
        <w:right w:val="none" w:sz="0" w:space="0" w:color="auto"/>
      </w:divBdr>
    </w:div>
    <w:div w:id="1660035393">
      <w:bodyDiv w:val="1"/>
      <w:marLeft w:val="0"/>
      <w:marRight w:val="0"/>
      <w:marTop w:val="0"/>
      <w:marBottom w:val="0"/>
      <w:divBdr>
        <w:top w:val="none" w:sz="0" w:space="0" w:color="auto"/>
        <w:left w:val="none" w:sz="0" w:space="0" w:color="auto"/>
        <w:bottom w:val="none" w:sz="0" w:space="0" w:color="auto"/>
        <w:right w:val="none" w:sz="0" w:space="0" w:color="auto"/>
      </w:divBdr>
    </w:div>
    <w:div w:id="1707606998">
      <w:bodyDiv w:val="1"/>
      <w:marLeft w:val="0"/>
      <w:marRight w:val="0"/>
      <w:marTop w:val="0"/>
      <w:marBottom w:val="0"/>
      <w:divBdr>
        <w:top w:val="none" w:sz="0" w:space="0" w:color="auto"/>
        <w:left w:val="none" w:sz="0" w:space="0" w:color="auto"/>
        <w:bottom w:val="none" w:sz="0" w:space="0" w:color="auto"/>
        <w:right w:val="none" w:sz="0" w:space="0" w:color="auto"/>
      </w:divBdr>
      <w:divsChild>
        <w:div w:id="537089286">
          <w:marLeft w:val="0"/>
          <w:marRight w:val="0"/>
          <w:marTop w:val="0"/>
          <w:marBottom w:val="0"/>
          <w:divBdr>
            <w:top w:val="none" w:sz="0" w:space="0" w:color="auto"/>
            <w:left w:val="none" w:sz="0" w:space="0" w:color="auto"/>
            <w:bottom w:val="none" w:sz="0" w:space="0" w:color="auto"/>
            <w:right w:val="none" w:sz="0" w:space="0" w:color="auto"/>
          </w:divBdr>
          <w:divsChild>
            <w:div w:id="41515027">
              <w:marLeft w:val="0"/>
              <w:marRight w:val="0"/>
              <w:marTop w:val="0"/>
              <w:marBottom w:val="0"/>
              <w:divBdr>
                <w:top w:val="none" w:sz="0" w:space="0" w:color="auto"/>
                <w:left w:val="none" w:sz="0" w:space="0" w:color="auto"/>
                <w:bottom w:val="none" w:sz="0" w:space="0" w:color="auto"/>
                <w:right w:val="none" w:sz="0" w:space="0" w:color="auto"/>
              </w:divBdr>
              <w:divsChild>
                <w:div w:id="11497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4176">
      <w:bodyDiv w:val="1"/>
      <w:marLeft w:val="0"/>
      <w:marRight w:val="0"/>
      <w:marTop w:val="0"/>
      <w:marBottom w:val="0"/>
      <w:divBdr>
        <w:top w:val="none" w:sz="0" w:space="0" w:color="auto"/>
        <w:left w:val="none" w:sz="0" w:space="0" w:color="auto"/>
        <w:bottom w:val="none" w:sz="0" w:space="0" w:color="auto"/>
        <w:right w:val="none" w:sz="0" w:space="0" w:color="auto"/>
      </w:divBdr>
    </w:div>
    <w:div w:id="1770353570">
      <w:bodyDiv w:val="1"/>
      <w:marLeft w:val="0"/>
      <w:marRight w:val="0"/>
      <w:marTop w:val="0"/>
      <w:marBottom w:val="0"/>
      <w:divBdr>
        <w:top w:val="none" w:sz="0" w:space="0" w:color="auto"/>
        <w:left w:val="none" w:sz="0" w:space="0" w:color="auto"/>
        <w:bottom w:val="none" w:sz="0" w:space="0" w:color="auto"/>
        <w:right w:val="none" w:sz="0" w:space="0" w:color="auto"/>
      </w:divBdr>
    </w:div>
    <w:div w:id="1807820771">
      <w:bodyDiv w:val="1"/>
      <w:marLeft w:val="0"/>
      <w:marRight w:val="0"/>
      <w:marTop w:val="0"/>
      <w:marBottom w:val="0"/>
      <w:divBdr>
        <w:top w:val="none" w:sz="0" w:space="0" w:color="auto"/>
        <w:left w:val="none" w:sz="0" w:space="0" w:color="auto"/>
        <w:bottom w:val="none" w:sz="0" w:space="0" w:color="auto"/>
        <w:right w:val="none" w:sz="0" w:space="0" w:color="auto"/>
      </w:divBdr>
    </w:div>
    <w:div w:id="1840339813">
      <w:bodyDiv w:val="1"/>
      <w:marLeft w:val="0"/>
      <w:marRight w:val="0"/>
      <w:marTop w:val="0"/>
      <w:marBottom w:val="0"/>
      <w:divBdr>
        <w:top w:val="none" w:sz="0" w:space="0" w:color="auto"/>
        <w:left w:val="none" w:sz="0" w:space="0" w:color="auto"/>
        <w:bottom w:val="none" w:sz="0" w:space="0" w:color="auto"/>
        <w:right w:val="none" w:sz="0" w:space="0" w:color="auto"/>
      </w:divBdr>
    </w:div>
    <w:div w:id="1852139149">
      <w:bodyDiv w:val="1"/>
      <w:marLeft w:val="0"/>
      <w:marRight w:val="0"/>
      <w:marTop w:val="0"/>
      <w:marBottom w:val="0"/>
      <w:divBdr>
        <w:top w:val="none" w:sz="0" w:space="0" w:color="auto"/>
        <w:left w:val="none" w:sz="0" w:space="0" w:color="auto"/>
        <w:bottom w:val="none" w:sz="0" w:space="0" w:color="auto"/>
        <w:right w:val="none" w:sz="0" w:space="0" w:color="auto"/>
      </w:divBdr>
    </w:div>
    <w:div w:id="1866670180">
      <w:bodyDiv w:val="1"/>
      <w:marLeft w:val="0"/>
      <w:marRight w:val="0"/>
      <w:marTop w:val="0"/>
      <w:marBottom w:val="0"/>
      <w:divBdr>
        <w:top w:val="none" w:sz="0" w:space="0" w:color="auto"/>
        <w:left w:val="none" w:sz="0" w:space="0" w:color="auto"/>
        <w:bottom w:val="none" w:sz="0" w:space="0" w:color="auto"/>
        <w:right w:val="none" w:sz="0" w:space="0" w:color="auto"/>
      </w:divBdr>
    </w:div>
    <w:div w:id="1997369563">
      <w:bodyDiv w:val="1"/>
      <w:marLeft w:val="0"/>
      <w:marRight w:val="0"/>
      <w:marTop w:val="0"/>
      <w:marBottom w:val="0"/>
      <w:divBdr>
        <w:top w:val="none" w:sz="0" w:space="0" w:color="auto"/>
        <w:left w:val="none" w:sz="0" w:space="0" w:color="auto"/>
        <w:bottom w:val="none" w:sz="0" w:space="0" w:color="auto"/>
        <w:right w:val="none" w:sz="0" w:space="0" w:color="auto"/>
      </w:divBdr>
    </w:div>
    <w:div w:id="2005934811">
      <w:bodyDiv w:val="1"/>
      <w:marLeft w:val="0"/>
      <w:marRight w:val="0"/>
      <w:marTop w:val="0"/>
      <w:marBottom w:val="0"/>
      <w:divBdr>
        <w:top w:val="none" w:sz="0" w:space="0" w:color="auto"/>
        <w:left w:val="none" w:sz="0" w:space="0" w:color="auto"/>
        <w:bottom w:val="none" w:sz="0" w:space="0" w:color="auto"/>
        <w:right w:val="none" w:sz="0" w:space="0" w:color="auto"/>
      </w:divBdr>
    </w:div>
    <w:div w:id="2104836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turki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F54E-1CF0-480B-BD33-9C0E8BDA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1248</Words>
  <Characters>7115</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bozok</dc:creator>
  <cp:lastModifiedBy>bozok</cp:lastModifiedBy>
  <cp:revision>7</cp:revision>
  <cp:lastPrinted>2026-02-20T07:14:00Z</cp:lastPrinted>
  <dcterms:created xsi:type="dcterms:W3CDTF">2026-05-14T08:42:00Z</dcterms:created>
  <dcterms:modified xsi:type="dcterms:W3CDTF">2026-05-15T10:54:00Z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bozok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