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D7E" w:rsidRDefault="00A60D7E" w:rsidP="00164CD5">
      <w:pPr>
        <w:suppressAutoHyphens w:val="0"/>
        <w:spacing w:line="300" w:lineRule="atLeast"/>
        <w:rPr>
          <w:rFonts w:ascii="Google Sans Text" w:hAnsi="Google Sans Text"/>
          <w:b/>
          <w:bCs/>
          <w:sz w:val="22"/>
          <w:szCs w:val="22"/>
          <w:lang w:val="tr-TR" w:eastAsia="tr-TR"/>
        </w:rPr>
      </w:pPr>
    </w:p>
    <w:p w:rsidR="00164CD5" w:rsidRPr="00A447D4" w:rsidRDefault="00164CD5" w:rsidP="00A447D4">
      <w:pPr>
        <w:suppressAutoHyphens w:val="0"/>
        <w:spacing w:before="120" w:after="120" w:line="300" w:lineRule="atLeast"/>
        <w:rPr>
          <w:rFonts w:ascii="Google Sans Text" w:hAnsi="Google Sans Text"/>
          <w:sz w:val="22"/>
          <w:szCs w:val="22"/>
          <w:lang w:val="tr-TR" w:eastAsia="tr-TR"/>
        </w:rPr>
      </w:pPr>
      <w:r w:rsidRPr="00164CD5">
        <w:rPr>
          <w:rFonts w:ascii="Google Sans Text" w:hAnsi="Google Sans Text"/>
          <w:b/>
          <w:bCs/>
          <w:sz w:val="22"/>
          <w:szCs w:val="22"/>
          <w:lang w:val="tr-TR" w:eastAsia="tr-TR"/>
        </w:rPr>
        <w:t>1. TOPLANTI KÜNYESİ</w:t>
      </w:r>
    </w:p>
    <w:tbl>
      <w:tblPr>
        <w:tblStyle w:val="GridTableLight"/>
        <w:tblW w:w="0" w:type="auto"/>
        <w:tblLook w:val="04A0" w:firstRow="1" w:lastRow="0" w:firstColumn="1" w:lastColumn="0" w:noHBand="0" w:noVBand="1"/>
      </w:tblPr>
      <w:tblGrid>
        <w:gridCol w:w="2093"/>
        <w:gridCol w:w="3646"/>
        <w:gridCol w:w="1599"/>
        <w:gridCol w:w="2516"/>
      </w:tblGrid>
      <w:tr w:rsidR="00271BE1" w:rsidRPr="0098646B" w:rsidTr="00664C9E">
        <w:tc>
          <w:tcPr>
            <w:tcW w:w="2093" w:type="dxa"/>
            <w:hideMark/>
          </w:tcPr>
          <w:p w:rsidR="00844B1D" w:rsidRPr="0098646B" w:rsidRDefault="00844B1D" w:rsidP="00844B1D">
            <w:pPr>
              <w:rPr>
                <w:sz w:val="22"/>
                <w:lang w:val="tr-TR"/>
              </w:rPr>
            </w:pPr>
            <w:r w:rsidRPr="0098646B">
              <w:rPr>
                <w:b/>
                <w:bCs/>
                <w:sz w:val="22"/>
                <w:lang w:val="tr-TR"/>
              </w:rPr>
              <w:t>Toplantı Adı</w:t>
            </w:r>
            <w:r w:rsidR="00164CD5" w:rsidRPr="0098646B">
              <w:rPr>
                <w:b/>
                <w:bCs/>
                <w:sz w:val="22"/>
                <w:lang w:val="tr-TR"/>
              </w:rPr>
              <w:t>/No</w:t>
            </w:r>
          </w:p>
        </w:tc>
        <w:tc>
          <w:tcPr>
            <w:tcW w:w="3646" w:type="dxa"/>
            <w:hideMark/>
          </w:tcPr>
          <w:p w:rsidR="00844B1D" w:rsidRPr="0098646B" w:rsidRDefault="003A0059" w:rsidP="00844B1D">
            <w:pPr>
              <w:rPr>
                <w:sz w:val="22"/>
                <w:lang w:val="tr-TR"/>
              </w:rPr>
            </w:pPr>
            <w:r>
              <w:rPr>
                <w:sz w:val="21"/>
                <w:szCs w:val="21"/>
                <w:lang w:val="tr-TR"/>
              </w:rPr>
              <w:t xml:space="preserve">2026 Yılı </w:t>
            </w:r>
            <w:r w:rsidR="00065640">
              <w:rPr>
                <w:sz w:val="21"/>
                <w:szCs w:val="21"/>
                <w:lang w:val="tr-TR"/>
              </w:rPr>
              <w:t>4</w:t>
            </w:r>
            <w:r w:rsidR="00A70226" w:rsidRPr="00A70226">
              <w:rPr>
                <w:sz w:val="21"/>
                <w:szCs w:val="21"/>
                <w:lang w:val="tr-TR"/>
              </w:rPr>
              <w:t>. Olağan Kalite Komisyonu Toplantısı</w:t>
            </w:r>
          </w:p>
        </w:tc>
        <w:tc>
          <w:tcPr>
            <w:tcW w:w="1599" w:type="dxa"/>
            <w:hideMark/>
          </w:tcPr>
          <w:p w:rsidR="00844B1D" w:rsidRPr="0098646B" w:rsidRDefault="00164CD5" w:rsidP="00844B1D">
            <w:pPr>
              <w:rPr>
                <w:sz w:val="22"/>
                <w:lang w:val="tr-TR"/>
              </w:rPr>
            </w:pPr>
            <w:r w:rsidRPr="0098646B">
              <w:rPr>
                <w:b/>
                <w:bCs/>
                <w:sz w:val="22"/>
                <w:lang w:val="tr-TR"/>
              </w:rPr>
              <w:t>Düzenleyen Grup/Birim</w:t>
            </w:r>
          </w:p>
        </w:tc>
        <w:tc>
          <w:tcPr>
            <w:tcW w:w="2516" w:type="dxa"/>
            <w:hideMark/>
          </w:tcPr>
          <w:p w:rsidR="00844B1D" w:rsidRPr="0098646B" w:rsidRDefault="00451F0F" w:rsidP="00844B1D">
            <w:pPr>
              <w:rPr>
                <w:sz w:val="22"/>
                <w:lang w:val="tr-TR"/>
              </w:rPr>
            </w:pPr>
            <w:r>
              <w:rPr>
                <w:sz w:val="22"/>
                <w:lang w:val="tr-TR"/>
              </w:rPr>
              <w:t>Kalite ve Akreditasyon Koordinatörlüğü</w:t>
            </w:r>
          </w:p>
        </w:tc>
      </w:tr>
      <w:tr w:rsidR="00297339" w:rsidRPr="0098646B" w:rsidTr="00664C9E">
        <w:tc>
          <w:tcPr>
            <w:tcW w:w="2093" w:type="dxa"/>
          </w:tcPr>
          <w:p w:rsidR="00297339" w:rsidRPr="0098646B" w:rsidRDefault="00297339" w:rsidP="00574343">
            <w:pPr>
              <w:rPr>
                <w:sz w:val="22"/>
                <w:lang w:val="tr-TR"/>
              </w:rPr>
            </w:pPr>
            <w:r w:rsidRPr="0098646B">
              <w:rPr>
                <w:b/>
                <w:bCs/>
                <w:sz w:val="22"/>
                <w:lang w:val="tr-TR"/>
              </w:rPr>
              <w:t>Duyuru Tarihi/Saati</w:t>
            </w:r>
          </w:p>
        </w:tc>
        <w:tc>
          <w:tcPr>
            <w:tcW w:w="3646" w:type="dxa"/>
          </w:tcPr>
          <w:p w:rsidR="00297339" w:rsidRPr="0098646B" w:rsidRDefault="007D053A" w:rsidP="00574343">
            <w:pPr>
              <w:rPr>
                <w:sz w:val="22"/>
                <w:lang w:val="tr-TR"/>
              </w:rPr>
            </w:pPr>
            <w:r>
              <w:rPr>
                <w:sz w:val="22"/>
                <w:lang w:val="tr-TR"/>
              </w:rPr>
              <w:t>28</w:t>
            </w:r>
            <w:r w:rsidR="003A0059">
              <w:rPr>
                <w:sz w:val="22"/>
                <w:lang w:val="tr-TR"/>
              </w:rPr>
              <w:t>.0</w:t>
            </w:r>
            <w:r>
              <w:rPr>
                <w:sz w:val="22"/>
                <w:lang w:val="tr-TR"/>
              </w:rPr>
              <w:t>4</w:t>
            </w:r>
            <w:r w:rsidR="005446DA">
              <w:rPr>
                <w:sz w:val="22"/>
                <w:lang w:val="tr-TR"/>
              </w:rPr>
              <w:t>.2026 / 16.00</w:t>
            </w:r>
          </w:p>
        </w:tc>
        <w:tc>
          <w:tcPr>
            <w:tcW w:w="1599" w:type="dxa"/>
          </w:tcPr>
          <w:p w:rsidR="00297339" w:rsidRPr="0098646B" w:rsidRDefault="00297339" w:rsidP="00545735">
            <w:pPr>
              <w:rPr>
                <w:b/>
                <w:sz w:val="22"/>
              </w:rPr>
            </w:pPr>
            <w:r w:rsidRPr="0098646B">
              <w:rPr>
                <w:b/>
                <w:sz w:val="22"/>
                <w:lang w:val="tr-TR"/>
              </w:rPr>
              <w:t>Toplantı Tarihi/Saati</w:t>
            </w:r>
          </w:p>
        </w:tc>
        <w:tc>
          <w:tcPr>
            <w:tcW w:w="2516" w:type="dxa"/>
          </w:tcPr>
          <w:p w:rsidR="00297339" w:rsidRPr="0098646B" w:rsidRDefault="007D053A" w:rsidP="00545735">
            <w:pPr>
              <w:rPr>
                <w:sz w:val="22"/>
              </w:rPr>
            </w:pPr>
            <w:r>
              <w:rPr>
                <w:sz w:val="22"/>
              </w:rPr>
              <w:t>01</w:t>
            </w:r>
            <w:r w:rsidR="003A0059">
              <w:rPr>
                <w:sz w:val="22"/>
              </w:rPr>
              <w:t>.0</w:t>
            </w:r>
            <w:r>
              <w:rPr>
                <w:sz w:val="22"/>
              </w:rPr>
              <w:t>5</w:t>
            </w:r>
            <w:r w:rsidR="005446DA" w:rsidRPr="005446DA">
              <w:rPr>
                <w:sz w:val="22"/>
              </w:rPr>
              <w:t>.2026 / 11.00</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Toplantı Yeri</w:t>
            </w:r>
          </w:p>
        </w:tc>
        <w:tc>
          <w:tcPr>
            <w:tcW w:w="3646" w:type="dxa"/>
          </w:tcPr>
          <w:p w:rsidR="00271BE1" w:rsidRPr="0098646B" w:rsidRDefault="00AF120B" w:rsidP="00574343">
            <w:pPr>
              <w:rPr>
                <w:sz w:val="22"/>
                <w:lang w:val="tr-TR"/>
              </w:rPr>
            </w:pPr>
            <w:r w:rsidRPr="00AF120B">
              <w:rPr>
                <w:sz w:val="22"/>
                <w:lang w:val="tr-TR"/>
              </w:rPr>
              <w:t>Dekanlık Toplantı Salonu</w:t>
            </w:r>
          </w:p>
        </w:tc>
        <w:tc>
          <w:tcPr>
            <w:tcW w:w="1599" w:type="dxa"/>
          </w:tcPr>
          <w:p w:rsidR="00271BE1" w:rsidRPr="0098646B" w:rsidRDefault="00297339" w:rsidP="00844B1D">
            <w:pPr>
              <w:rPr>
                <w:b/>
                <w:sz w:val="22"/>
                <w:lang w:val="tr-TR"/>
              </w:rPr>
            </w:pPr>
            <w:r w:rsidRPr="0098646B">
              <w:rPr>
                <w:b/>
                <w:sz w:val="22"/>
                <w:lang w:val="tr-TR"/>
              </w:rPr>
              <w:t>Süresi</w:t>
            </w:r>
          </w:p>
        </w:tc>
        <w:tc>
          <w:tcPr>
            <w:tcW w:w="2516" w:type="dxa"/>
          </w:tcPr>
          <w:p w:rsidR="00271BE1" w:rsidRPr="0098646B" w:rsidRDefault="005446DA" w:rsidP="00844B1D">
            <w:pPr>
              <w:rPr>
                <w:sz w:val="22"/>
                <w:lang w:val="tr-TR"/>
              </w:rPr>
            </w:pPr>
            <w:r>
              <w:rPr>
                <w:sz w:val="22"/>
                <w:lang w:val="tr-TR"/>
              </w:rPr>
              <w:t>6</w:t>
            </w:r>
            <w:r w:rsidR="00137FC9" w:rsidRPr="00137FC9">
              <w:rPr>
                <w:sz w:val="22"/>
                <w:lang w:val="tr-TR"/>
              </w:rPr>
              <w:t>0 Dakika</w:t>
            </w:r>
            <w:r w:rsidR="00137FC9">
              <w:rPr>
                <w:sz w:val="22"/>
                <w:lang w:val="tr-TR"/>
              </w:rPr>
              <w:t xml:space="preserve"> </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Toplantı Başkanı</w:t>
            </w:r>
          </w:p>
        </w:tc>
        <w:tc>
          <w:tcPr>
            <w:tcW w:w="3646" w:type="dxa"/>
          </w:tcPr>
          <w:p w:rsidR="00271BE1" w:rsidRPr="0098646B" w:rsidRDefault="00AF120B" w:rsidP="00574343">
            <w:pPr>
              <w:rPr>
                <w:sz w:val="22"/>
                <w:lang w:val="tr-TR"/>
              </w:rPr>
            </w:pPr>
            <w:r w:rsidRPr="00AF120B">
              <w:rPr>
                <w:sz w:val="22"/>
                <w:lang w:val="tr-TR"/>
              </w:rPr>
              <w:t>Prof. Dr. Yusuf HIDIR /  Dekan</w:t>
            </w:r>
          </w:p>
        </w:tc>
        <w:tc>
          <w:tcPr>
            <w:tcW w:w="1599" w:type="dxa"/>
            <w:hideMark/>
          </w:tcPr>
          <w:p w:rsidR="00271BE1" w:rsidRPr="0098646B" w:rsidRDefault="00271BE1" w:rsidP="00844B1D">
            <w:pPr>
              <w:rPr>
                <w:sz w:val="22"/>
                <w:lang w:val="tr-TR"/>
              </w:rPr>
            </w:pPr>
            <w:r w:rsidRPr="0098646B">
              <w:rPr>
                <w:b/>
                <w:bCs/>
                <w:sz w:val="22"/>
                <w:lang w:val="tr-TR"/>
              </w:rPr>
              <w:t>Raportör</w:t>
            </w:r>
          </w:p>
        </w:tc>
        <w:tc>
          <w:tcPr>
            <w:tcW w:w="2516" w:type="dxa"/>
            <w:hideMark/>
          </w:tcPr>
          <w:p w:rsidR="00271BE1" w:rsidRPr="0098646B" w:rsidRDefault="00AF120B" w:rsidP="00844B1D">
            <w:pPr>
              <w:rPr>
                <w:sz w:val="22"/>
                <w:lang w:val="tr-TR"/>
              </w:rPr>
            </w:pPr>
            <w:r>
              <w:rPr>
                <w:sz w:val="22"/>
                <w:lang w:val="tr-TR"/>
              </w:rPr>
              <w:t>Dr. Fadime BAŞTÜRK</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Ekler</w:t>
            </w:r>
          </w:p>
        </w:tc>
        <w:tc>
          <w:tcPr>
            <w:tcW w:w="3646" w:type="dxa"/>
          </w:tcPr>
          <w:p w:rsidR="00271BE1" w:rsidRPr="0098646B" w:rsidRDefault="005446DA" w:rsidP="00840365">
            <w:pPr>
              <w:rPr>
                <w:sz w:val="22"/>
                <w:lang w:val="tr-TR"/>
              </w:rPr>
            </w:pPr>
            <w:r>
              <w:rPr>
                <w:sz w:val="22"/>
                <w:lang w:val="tr-TR"/>
              </w:rPr>
              <w:t>…</w:t>
            </w:r>
          </w:p>
        </w:tc>
        <w:tc>
          <w:tcPr>
            <w:tcW w:w="1599" w:type="dxa"/>
          </w:tcPr>
          <w:p w:rsidR="00271BE1" w:rsidRPr="0098646B" w:rsidRDefault="00271BE1" w:rsidP="00574343">
            <w:pPr>
              <w:rPr>
                <w:sz w:val="22"/>
                <w:lang w:val="tr-TR"/>
              </w:rPr>
            </w:pPr>
            <w:r w:rsidRPr="0098646B">
              <w:rPr>
                <w:b/>
                <w:bCs/>
                <w:sz w:val="22"/>
                <w:lang w:val="tr-TR"/>
              </w:rPr>
              <w:t>Sayfa No</w:t>
            </w:r>
          </w:p>
        </w:tc>
        <w:tc>
          <w:tcPr>
            <w:tcW w:w="2516" w:type="dxa"/>
          </w:tcPr>
          <w:p w:rsidR="00271BE1" w:rsidRPr="0098646B" w:rsidRDefault="00530273" w:rsidP="00574343">
            <w:pPr>
              <w:rPr>
                <w:sz w:val="22"/>
                <w:lang w:val="tr-TR"/>
              </w:rPr>
            </w:pPr>
            <w:r>
              <w:rPr>
                <w:sz w:val="22"/>
                <w:lang w:val="tr-TR"/>
              </w:rPr>
              <w:t>3</w:t>
            </w:r>
          </w:p>
        </w:tc>
      </w:tr>
    </w:tbl>
    <w:p w:rsidR="0074451A" w:rsidRDefault="00164CD5" w:rsidP="0074451A">
      <w:pPr>
        <w:suppressAutoHyphens w:val="0"/>
        <w:rPr>
          <w:sz w:val="22"/>
          <w:szCs w:val="22"/>
          <w:lang w:val="tr-TR" w:eastAsia="tr-TR"/>
        </w:rPr>
      </w:pPr>
      <w:r w:rsidRPr="0098646B">
        <w:rPr>
          <w:b/>
          <w:bCs/>
          <w:sz w:val="22"/>
          <w:szCs w:val="22"/>
          <w:lang w:val="tr-TR" w:eastAsia="tr-TR"/>
        </w:rPr>
        <w:t>Katılımcı Profili:</w:t>
      </w:r>
      <w:r w:rsidR="00641897" w:rsidRPr="0098646B">
        <w:rPr>
          <w:sz w:val="22"/>
          <w:szCs w:val="22"/>
          <w:lang w:val="tr-TR" w:eastAsia="tr-TR"/>
        </w:rPr>
        <w:t xml:space="preserve"> </w:t>
      </w:r>
      <w:r w:rsidR="00B4490B" w:rsidRPr="00B4490B">
        <w:rPr>
          <w:sz w:val="22"/>
          <w:szCs w:val="22"/>
          <w:lang w:val="tr-TR" w:eastAsia="tr-TR"/>
        </w:rPr>
        <w:t>Toplantı, Dekanlık liderliğinde; Kurumsal Yönetim, Eğitim-Öğrenme, Ölçme-Değerlendirme, Araştırma-Geliştirme, Toplumsal Katkı ve Kay</w:t>
      </w:r>
      <w:r w:rsidR="00E92AC0">
        <w:rPr>
          <w:sz w:val="22"/>
          <w:szCs w:val="22"/>
          <w:lang w:val="tr-TR" w:eastAsia="tr-TR"/>
        </w:rPr>
        <w:t xml:space="preserve">nak Yönetimi çalışma grubu sorumluları ile birlikte </w:t>
      </w:r>
      <w:r w:rsidR="00B4490B" w:rsidRPr="00B4490B">
        <w:rPr>
          <w:sz w:val="22"/>
          <w:szCs w:val="22"/>
          <w:lang w:val="tr-TR" w:eastAsia="tr-TR"/>
        </w:rPr>
        <w:t>öğrenci temsilcisinin katılımıy</w:t>
      </w:r>
      <w:r w:rsidR="00C500BE">
        <w:rPr>
          <w:sz w:val="22"/>
          <w:szCs w:val="22"/>
          <w:lang w:val="tr-TR" w:eastAsia="tr-TR"/>
        </w:rPr>
        <w:t xml:space="preserve">la </w:t>
      </w:r>
      <w:r w:rsidR="00B4490B" w:rsidRPr="00B4490B">
        <w:rPr>
          <w:sz w:val="22"/>
          <w:szCs w:val="22"/>
          <w:lang w:val="tr-TR" w:eastAsia="tr-TR"/>
        </w:rPr>
        <w:t>gerçekleştirilmiştir.</w:t>
      </w:r>
      <w:r w:rsidR="0054058D">
        <w:rPr>
          <w:sz w:val="22"/>
          <w:szCs w:val="22"/>
          <w:lang w:val="tr-TR" w:eastAsia="tr-TR"/>
        </w:rPr>
        <w:pict>
          <v:rect id="_x0000_i1025" style="width:0;height:1.5pt" o:hralign="center" o:hrstd="t" o:hr="t" fillcolor="#a0a0a0" stroked="f"/>
        </w:pict>
      </w:r>
    </w:p>
    <w:p w:rsidR="0074451A" w:rsidRPr="001B3B7F" w:rsidRDefault="009D15C1" w:rsidP="0074451A">
      <w:pPr>
        <w:suppressAutoHyphens w:val="0"/>
        <w:rPr>
          <w:rFonts w:ascii="Google Sans Text" w:hAnsi="Google Sans Text"/>
          <w:b/>
          <w:bCs/>
          <w:sz w:val="22"/>
          <w:szCs w:val="22"/>
          <w:lang w:val="tr-TR" w:eastAsia="tr-TR"/>
        </w:rPr>
      </w:pPr>
      <w:r w:rsidRPr="001B3B7F">
        <w:rPr>
          <w:rFonts w:ascii="Google Sans Text" w:hAnsi="Google Sans Text"/>
          <w:b/>
          <w:bCs/>
          <w:sz w:val="22"/>
          <w:szCs w:val="22"/>
          <w:lang w:val="tr-TR" w:eastAsia="tr-TR"/>
        </w:rPr>
        <w:t>2. AMAÇ VE GÜNDEM</w:t>
      </w:r>
    </w:p>
    <w:p w:rsidR="00CC3AA1" w:rsidRPr="001B3B7F" w:rsidRDefault="006C493E" w:rsidP="0074451A">
      <w:pPr>
        <w:suppressAutoHyphens w:val="0"/>
        <w:rPr>
          <w:bCs/>
          <w:sz w:val="22"/>
          <w:szCs w:val="22"/>
          <w:lang w:val="tr-TR" w:eastAsia="tr-TR"/>
        </w:rPr>
      </w:pPr>
      <w:r w:rsidRPr="006C493E">
        <w:rPr>
          <w:bCs/>
          <w:sz w:val="22"/>
          <w:szCs w:val="22"/>
          <w:lang w:val="tr-TR" w:eastAsia="tr-TR"/>
        </w:rPr>
        <w:t xml:space="preserve">Bu Toplantı; </w:t>
      </w:r>
      <w:r w:rsidR="000C563F" w:rsidRPr="000C563F">
        <w:rPr>
          <w:bCs/>
          <w:sz w:val="22"/>
          <w:szCs w:val="22"/>
          <w:lang w:val="tr-TR" w:eastAsia="tr-TR"/>
        </w:rPr>
        <w:t>Kurumsal kalite yönetim süreçlerinin etkinliğini değerlendirmek, planlanan faaliyetlerin gerçekleşme düzeyini izlemek, paydaş geri bildirimlerini analiz etmek ve akreditasyon ile sürekli iyileştirme hedefleri doğrultusunda ge</w:t>
      </w:r>
      <w:r w:rsidR="000C563F">
        <w:rPr>
          <w:bCs/>
          <w:sz w:val="22"/>
          <w:szCs w:val="22"/>
          <w:lang w:val="tr-TR" w:eastAsia="tr-TR"/>
        </w:rPr>
        <w:t xml:space="preserve">rekli stratejik kararları almak </w:t>
      </w:r>
      <w:r w:rsidRPr="006C493E">
        <w:rPr>
          <w:bCs/>
          <w:sz w:val="22"/>
          <w:szCs w:val="22"/>
          <w:lang w:val="tr-TR" w:eastAsia="tr-TR"/>
        </w:rPr>
        <w:t>amacıyla gerçekleştirilmiştir</w:t>
      </w:r>
      <w:r w:rsidR="006E0418" w:rsidRPr="001B3B7F">
        <w:rPr>
          <w:bCs/>
          <w:sz w:val="22"/>
          <w:szCs w:val="22"/>
          <w:lang w:val="tr-TR" w:eastAsia="tr-TR"/>
        </w:rPr>
        <w:t>.</w:t>
      </w:r>
    </w:p>
    <w:p w:rsidR="00CC5A7B" w:rsidRPr="00CC5A7B" w:rsidRDefault="00CC5A7B" w:rsidP="00CC5A7B">
      <w:pPr>
        <w:numPr>
          <w:ilvl w:val="0"/>
          <w:numId w:val="1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C5A7B">
        <w:rPr>
          <w:rFonts w:ascii="Google Sans Text" w:hAnsi="Google Sans Text"/>
          <w:color w:val="303030"/>
          <w:sz w:val="21"/>
          <w:szCs w:val="21"/>
          <w:lang w:val="tr-TR" w:eastAsia="tr-TR"/>
        </w:rPr>
        <w:t>Önceki Toplantı Kararları ve İyileştirme Planlarının Değerlendirilmesi.</w:t>
      </w:r>
    </w:p>
    <w:p w:rsidR="00CC5A7B" w:rsidRPr="00CC5A7B" w:rsidRDefault="00CC5A7B" w:rsidP="00CC5A7B">
      <w:pPr>
        <w:numPr>
          <w:ilvl w:val="0"/>
          <w:numId w:val="1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C5A7B">
        <w:rPr>
          <w:rFonts w:ascii="Google Sans Text" w:hAnsi="Google Sans Text"/>
          <w:color w:val="303030"/>
          <w:sz w:val="21"/>
          <w:szCs w:val="21"/>
          <w:lang w:val="tr-TR" w:eastAsia="tr-TR"/>
        </w:rPr>
        <w:t>Nisan Ayında Gerçekleştirilen ve Gelecek Dönemde Planlanan Faaliyetlerin Değerlendirilmesi.</w:t>
      </w:r>
    </w:p>
    <w:p w:rsidR="00CC5A7B" w:rsidRPr="00CC5A7B" w:rsidRDefault="00CC5A7B" w:rsidP="00CC5A7B">
      <w:pPr>
        <w:numPr>
          <w:ilvl w:val="0"/>
          <w:numId w:val="1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C5A7B">
        <w:rPr>
          <w:rFonts w:ascii="Google Sans Text" w:hAnsi="Google Sans Text"/>
          <w:color w:val="303030"/>
          <w:sz w:val="21"/>
          <w:szCs w:val="21"/>
          <w:lang w:val="tr-TR" w:eastAsia="tr-TR"/>
        </w:rPr>
        <w:t>MYS Sisteminden İletilen Geribildirimlerin Değerlendirilmesi.</w:t>
      </w:r>
    </w:p>
    <w:p w:rsidR="00CC5A7B" w:rsidRPr="00CC5A7B" w:rsidRDefault="00CC5A7B" w:rsidP="00CC5A7B">
      <w:pPr>
        <w:numPr>
          <w:ilvl w:val="0"/>
          <w:numId w:val="1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C5A7B">
        <w:rPr>
          <w:rFonts w:ascii="Google Sans Text" w:hAnsi="Google Sans Text"/>
          <w:color w:val="303030"/>
          <w:sz w:val="21"/>
          <w:szCs w:val="21"/>
          <w:lang w:val="tr-TR" w:eastAsia="tr-TR"/>
        </w:rPr>
        <w:t>YÖKAK ve TEPDAD Dış Değerlendirme Hazırlıklarının Değerlendirilmesi.</w:t>
      </w:r>
    </w:p>
    <w:p w:rsidR="00CC5A7B" w:rsidRPr="00CC5A7B" w:rsidRDefault="00CC5A7B" w:rsidP="00CC5A7B">
      <w:pPr>
        <w:numPr>
          <w:ilvl w:val="0"/>
          <w:numId w:val="1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C5A7B">
        <w:rPr>
          <w:rFonts w:ascii="Google Sans Text" w:hAnsi="Google Sans Text"/>
          <w:color w:val="303030"/>
          <w:sz w:val="21"/>
          <w:szCs w:val="21"/>
          <w:lang w:val="tr-TR" w:eastAsia="tr-TR"/>
        </w:rPr>
        <w:t>Eğitim İyileştirmeleri ve Asenkron Eğitim Materyalleri Planlaması.</w:t>
      </w:r>
    </w:p>
    <w:p w:rsidR="006C493E" w:rsidRPr="00CC5A7B" w:rsidRDefault="00CC5A7B" w:rsidP="00CC5A7B">
      <w:pPr>
        <w:numPr>
          <w:ilvl w:val="0"/>
          <w:numId w:val="1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C5A7B">
        <w:rPr>
          <w:rFonts w:ascii="Google Sans Text" w:hAnsi="Google Sans Text"/>
          <w:color w:val="303030"/>
          <w:sz w:val="21"/>
          <w:szCs w:val="21"/>
          <w:lang w:val="tr-TR" w:eastAsia="tr-TR"/>
        </w:rPr>
        <w:t>Dilek, Temenniler ve Kapanış</w:t>
      </w:r>
      <w:r>
        <w:rPr>
          <w:rFonts w:ascii="Google Sans Text" w:hAnsi="Google Sans Text"/>
          <w:color w:val="303030"/>
          <w:sz w:val="21"/>
          <w:szCs w:val="21"/>
          <w:lang w:val="tr-TR" w:eastAsia="tr-TR"/>
        </w:rPr>
        <w:t>.</w:t>
      </w:r>
    </w:p>
    <w:p w:rsidR="00A60D7E" w:rsidRPr="001B3B7F" w:rsidRDefault="0049315B" w:rsidP="001B3B7F">
      <w:pPr>
        <w:suppressAutoHyphens w:val="0"/>
        <w:outlineLvl w:val="3"/>
        <w:rPr>
          <w:b/>
          <w:bCs/>
          <w:sz w:val="22"/>
          <w:szCs w:val="22"/>
          <w:lang w:val="tr-TR" w:eastAsia="tr-TR"/>
        </w:rPr>
      </w:pPr>
      <w:r w:rsidRPr="001B3B7F">
        <w:rPr>
          <w:b/>
          <w:bCs/>
          <w:sz w:val="22"/>
          <w:szCs w:val="22"/>
          <w:lang w:val="tr-TR" w:eastAsia="tr-TR"/>
        </w:rPr>
        <w:t>3. DURUM ANALİZİ</w:t>
      </w:r>
      <w:r w:rsidR="00F34E01" w:rsidRPr="001B3B7F">
        <w:rPr>
          <w:b/>
          <w:bCs/>
          <w:sz w:val="22"/>
          <w:szCs w:val="22"/>
          <w:lang w:val="tr-TR" w:eastAsia="tr-TR"/>
        </w:rPr>
        <w:t xml:space="preserve"> VE DEĞERLENDİRMELER</w:t>
      </w:r>
    </w:p>
    <w:p w:rsidR="00F765EA" w:rsidRPr="00F765EA" w:rsidRDefault="006E0418" w:rsidP="00F765EA">
      <w:pPr>
        <w:suppressAutoHyphens w:val="0"/>
        <w:outlineLvl w:val="3"/>
        <w:rPr>
          <w:i/>
          <w:sz w:val="22"/>
          <w:szCs w:val="22"/>
          <w:lang w:val="tr-TR" w:eastAsia="tr-TR"/>
        </w:rPr>
      </w:pPr>
      <w:r w:rsidRPr="001B3B7F">
        <w:rPr>
          <w:sz w:val="22"/>
          <w:szCs w:val="22"/>
          <w:lang w:val="tr-TR" w:eastAsia="tr-TR"/>
        </w:rPr>
        <w:t>Toplantıda yapılan müzakereler sonucunda; mevcut durum tespitleri, süreçlerdeki olası riskler ve kurumsal iyileştirme fırsatları değerlendirilmiş ve alınan kararların temel dayanağını oluşturmak üzere aşağıdaki şekilde özetlenmiştir:</w:t>
      </w:r>
    </w:p>
    <w:p w:rsidR="00F765EA" w:rsidRPr="00F765EA" w:rsidRDefault="00F765EA" w:rsidP="00F765EA">
      <w:pPr>
        <w:suppressAutoHyphens w:val="0"/>
        <w:rPr>
          <w:rFonts w:eastAsia="Calibri"/>
          <w:bCs/>
          <w:sz w:val="22"/>
          <w:szCs w:val="22"/>
          <w:lang w:val="tr-TR" w:eastAsia="tr-TR"/>
        </w:rPr>
      </w:pPr>
      <w:r w:rsidRPr="00F765EA">
        <w:rPr>
          <w:rFonts w:eastAsia="Calibri"/>
          <w:b/>
          <w:bCs/>
          <w:sz w:val="22"/>
          <w:szCs w:val="22"/>
          <w:lang w:val="tr-TR" w:eastAsia="tr-TR"/>
        </w:rPr>
        <w:t>Gündem Değerlendirmesi 1: Önceki Toplantı Kararları ve İyileştirme Planlarının Değerlendirilmesi</w:t>
      </w:r>
    </w:p>
    <w:p w:rsidR="00F765EA" w:rsidRPr="00F765EA" w:rsidRDefault="00F765EA" w:rsidP="00F765EA">
      <w:pPr>
        <w:numPr>
          <w:ilvl w:val="0"/>
          <w:numId w:val="20"/>
        </w:numPr>
        <w:suppressAutoHyphens w:val="0"/>
        <w:rPr>
          <w:rFonts w:eastAsia="Calibri"/>
          <w:bCs/>
          <w:sz w:val="22"/>
          <w:szCs w:val="22"/>
          <w:lang w:val="tr-TR" w:eastAsia="tr-TR"/>
        </w:rPr>
      </w:pPr>
      <w:r w:rsidRPr="00F765EA">
        <w:rPr>
          <w:rFonts w:eastAsia="Calibri"/>
          <w:b/>
          <w:bCs/>
          <w:sz w:val="22"/>
          <w:szCs w:val="22"/>
          <w:lang w:val="tr-TR" w:eastAsia="tr-TR"/>
        </w:rPr>
        <w:t>Mevcut Durum:</w:t>
      </w:r>
      <w:r w:rsidRPr="00F765EA">
        <w:rPr>
          <w:rFonts w:eastAsia="Calibri"/>
          <w:bCs/>
          <w:sz w:val="22"/>
          <w:szCs w:val="22"/>
          <w:lang w:val="tr-TR" w:eastAsia="tr-TR"/>
        </w:rPr>
        <w:t xml:space="preserve"> </w:t>
      </w:r>
      <w:r>
        <w:rPr>
          <w:rFonts w:eastAsia="Calibri"/>
          <w:bCs/>
          <w:sz w:val="22"/>
          <w:szCs w:val="22"/>
          <w:lang w:val="tr-TR" w:eastAsia="tr-TR"/>
        </w:rPr>
        <w:t xml:space="preserve">Bir önceki ay planlanan faaliyetler </w:t>
      </w:r>
      <w:r w:rsidRPr="00F765EA">
        <w:rPr>
          <w:rFonts w:eastAsia="Calibri"/>
          <w:bCs/>
          <w:sz w:val="22"/>
          <w:szCs w:val="22"/>
          <w:lang w:val="tr-TR" w:eastAsia="tr-TR"/>
        </w:rPr>
        <w:t xml:space="preserve">tamamlanmıştır. Yeni program açma değerlendirmeleri ise </w:t>
      </w:r>
      <w:proofErr w:type="spellStart"/>
      <w:r w:rsidRPr="00F765EA">
        <w:rPr>
          <w:rFonts w:eastAsia="Calibri"/>
          <w:bCs/>
          <w:sz w:val="22"/>
          <w:szCs w:val="22"/>
          <w:lang w:val="tr-TR" w:eastAsia="tr-TR"/>
        </w:rPr>
        <w:t>özdeğerlendirme</w:t>
      </w:r>
      <w:proofErr w:type="spellEnd"/>
      <w:r w:rsidRPr="00F765EA">
        <w:rPr>
          <w:rFonts w:eastAsia="Calibri"/>
          <w:bCs/>
          <w:sz w:val="22"/>
          <w:szCs w:val="22"/>
          <w:lang w:val="tr-TR" w:eastAsia="tr-TR"/>
        </w:rPr>
        <w:t xml:space="preserve"> sürecine dâhil edilmiştir.</w:t>
      </w:r>
    </w:p>
    <w:p w:rsidR="00F765EA" w:rsidRPr="00F765EA" w:rsidRDefault="00F765EA" w:rsidP="00EB5A6A">
      <w:pPr>
        <w:numPr>
          <w:ilvl w:val="0"/>
          <w:numId w:val="20"/>
        </w:numPr>
        <w:suppressAutoHyphens w:val="0"/>
        <w:rPr>
          <w:rFonts w:eastAsia="Calibri"/>
          <w:bCs/>
          <w:sz w:val="22"/>
          <w:szCs w:val="22"/>
          <w:lang w:val="tr-TR" w:eastAsia="tr-TR"/>
        </w:rPr>
      </w:pPr>
      <w:r w:rsidRPr="00F765EA">
        <w:rPr>
          <w:rFonts w:eastAsia="Calibri"/>
          <w:b/>
          <w:bCs/>
          <w:sz w:val="22"/>
          <w:szCs w:val="22"/>
          <w:lang w:val="tr-TR" w:eastAsia="tr-TR"/>
        </w:rPr>
        <w:t>Risk:</w:t>
      </w:r>
      <w:r w:rsidRPr="00F765EA">
        <w:rPr>
          <w:rFonts w:eastAsia="Calibri"/>
          <w:bCs/>
          <w:sz w:val="22"/>
          <w:szCs w:val="22"/>
          <w:lang w:val="tr-TR" w:eastAsia="tr-TR"/>
        </w:rPr>
        <w:t xml:space="preserve"> </w:t>
      </w:r>
      <w:proofErr w:type="spellStart"/>
      <w:r w:rsidR="00EB5A6A" w:rsidRPr="00EB5A6A">
        <w:rPr>
          <w:rFonts w:eastAsia="Calibri"/>
          <w:bCs/>
          <w:sz w:val="22"/>
          <w:szCs w:val="22"/>
          <w:lang w:val="tr-TR" w:eastAsia="tr-TR"/>
        </w:rPr>
        <w:t>Özdeğerlendirme</w:t>
      </w:r>
      <w:proofErr w:type="spellEnd"/>
      <w:r w:rsidR="00EB5A6A" w:rsidRPr="00EB5A6A">
        <w:rPr>
          <w:rFonts w:eastAsia="Calibri"/>
          <w:bCs/>
          <w:sz w:val="22"/>
          <w:szCs w:val="22"/>
          <w:lang w:val="tr-TR" w:eastAsia="tr-TR"/>
        </w:rPr>
        <w:t xml:space="preserve"> sürecine aktarılan hedeflerin takvime uygun izlenmesi önem taşımaktadır</w:t>
      </w:r>
      <w:r w:rsidRPr="00F765EA">
        <w:rPr>
          <w:rFonts w:eastAsia="Calibri"/>
          <w:bCs/>
          <w:sz w:val="22"/>
          <w:szCs w:val="22"/>
          <w:lang w:val="tr-TR" w:eastAsia="tr-TR"/>
        </w:rPr>
        <w:t>.</w:t>
      </w:r>
    </w:p>
    <w:p w:rsidR="00F765EA" w:rsidRPr="00F765EA" w:rsidRDefault="00F765EA" w:rsidP="00EB5A6A">
      <w:pPr>
        <w:numPr>
          <w:ilvl w:val="0"/>
          <w:numId w:val="20"/>
        </w:numPr>
        <w:suppressAutoHyphens w:val="0"/>
        <w:rPr>
          <w:rFonts w:eastAsia="Calibri"/>
          <w:bCs/>
          <w:sz w:val="22"/>
          <w:szCs w:val="22"/>
          <w:lang w:val="tr-TR" w:eastAsia="tr-TR"/>
        </w:rPr>
      </w:pPr>
      <w:r w:rsidRPr="00F765EA">
        <w:rPr>
          <w:rFonts w:eastAsia="Calibri"/>
          <w:b/>
          <w:bCs/>
          <w:sz w:val="22"/>
          <w:szCs w:val="22"/>
          <w:lang w:val="tr-TR" w:eastAsia="tr-TR"/>
        </w:rPr>
        <w:t>Fırsat:</w:t>
      </w:r>
      <w:r w:rsidRPr="00F765EA">
        <w:rPr>
          <w:rFonts w:eastAsia="Calibri"/>
          <w:bCs/>
          <w:sz w:val="22"/>
          <w:szCs w:val="22"/>
          <w:lang w:val="tr-TR" w:eastAsia="tr-TR"/>
        </w:rPr>
        <w:t xml:space="preserve"> </w:t>
      </w:r>
      <w:r w:rsidR="00EB5A6A" w:rsidRPr="00EB5A6A">
        <w:rPr>
          <w:rFonts w:eastAsia="Calibri"/>
          <w:bCs/>
          <w:sz w:val="22"/>
          <w:szCs w:val="22"/>
          <w:lang w:val="tr-TR" w:eastAsia="tr-TR"/>
        </w:rPr>
        <w:t>Kararların yüksek oranda gerçekleşmesi kurumsal çevikliği artırmıştır</w:t>
      </w:r>
      <w:r w:rsidRPr="00F765EA">
        <w:rPr>
          <w:rFonts w:eastAsia="Calibri"/>
          <w:bCs/>
          <w:sz w:val="22"/>
          <w:szCs w:val="22"/>
          <w:lang w:val="tr-TR" w:eastAsia="tr-TR"/>
        </w:rPr>
        <w:t>.</w:t>
      </w:r>
      <w:r w:rsidR="00EB5A6A">
        <w:rPr>
          <w:rFonts w:eastAsia="Calibri"/>
          <w:bCs/>
          <w:sz w:val="22"/>
          <w:szCs w:val="22"/>
          <w:lang w:val="tr-TR" w:eastAsia="tr-TR"/>
        </w:rPr>
        <w:t xml:space="preserve"> </w:t>
      </w:r>
    </w:p>
    <w:p w:rsidR="00F765EA" w:rsidRPr="00F765EA" w:rsidRDefault="00F765EA" w:rsidP="00F765EA">
      <w:pPr>
        <w:suppressAutoHyphens w:val="0"/>
        <w:rPr>
          <w:rFonts w:eastAsia="Calibri"/>
          <w:bCs/>
          <w:sz w:val="22"/>
          <w:szCs w:val="22"/>
          <w:lang w:val="tr-TR" w:eastAsia="tr-TR"/>
        </w:rPr>
      </w:pPr>
      <w:r w:rsidRPr="00F765EA">
        <w:rPr>
          <w:rFonts w:eastAsia="Calibri"/>
          <w:b/>
          <w:bCs/>
          <w:sz w:val="22"/>
          <w:szCs w:val="22"/>
          <w:lang w:val="tr-TR" w:eastAsia="tr-TR"/>
        </w:rPr>
        <w:t>Gündem Değerlendirmesi 2: Nisan Ayı Faaliyetleri ve Gelecek Planlamaları</w:t>
      </w:r>
    </w:p>
    <w:p w:rsidR="00F765EA" w:rsidRPr="00F765EA" w:rsidRDefault="00F765EA" w:rsidP="00F765EA">
      <w:pPr>
        <w:numPr>
          <w:ilvl w:val="0"/>
          <w:numId w:val="21"/>
        </w:numPr>
        <w:suppressAutoHyphens w:val="0"/>
        <w:rPr>
          <w:rFonts w:eastAsia="Calibri"/>
          <w:bCs/>
          <w:sz w:val="22"/>
          <w:szCs w:val="22"/>
          <w:lang w:val="tr-TR" w:eastAsia="tr-TR"/>
        </w:rPr>
      </w:pPr>
      <w:r w:rsidRPr="00F765EA">
        <w:rPr>
          <w:rFonts w:eastAsia="Calibri"/>
          <w:b/>
          <w:bCs/>
          <w:sz w:val="22"/>
          <w:szCs w:val="22"/>
          <w:lang w:val="tr-TR" w:eastAsia="tr-TR"/>
        </w:rPr>
        <w:t>Mevcut Durum:</w:t>
      </w:r>
      <w:r w:rsidRPr="00F765EA">
        <w:rPr>
          <w:rFonts w:eastAsia="Calibri"/>
          <w:bCs/>
          <w:sz w:val="22"/>
          <w:szCs w:val="22"/>
          <w:lang w:val="tr-TR" w:eastAsia="tr-TR"/>
        </w:rPr>
        <w:t xml:space="preserve"> Nisan ayında eğitim, toplumsal katkı, dış paydaş ve kaynak yönetimi hedefleri başarıyla tamamlanmıştır. "Siz Söylediniz, Biz Yaptık" bülteni hazırlık aşamasındadır. İdari ve akademik görev tanımları mevcut haliyle yeterli olmakla birlikte, sürekli iyileştirme hedefiyle yeniden gözden geçirilmektedir. Çapraz özdenetim hazırlıkları tamamlanmış olup, uygulama takvimi güncellenmiştir. Ayrıca "Yönetimin Gözden Geçirmesi Toplantısı" akademik takvim uyumu gereği Haziran ayına planlanmıştır.</w:t>
      </w:r>
    </w:p>
    <w:p w:rsidR="00F765EA" w:rsidRPr="00F765EA" w:rsidRDefault="00F765EA" w:rsidP="00F765EA">
      <w:pPr>
        <w:numPr>
          <w:ilvl w:val="0"/>
          <w:numId w:val="21"/>
        </w:numPr>
        <w:suppressAutoHyphens w:val="0"/>
        <w:rPr>
          <w:rFonts w:eastAsia="Calibri"/>
          <w:bCs/>
          <w:sz w:val="22"/>
          <w:szCs w:val="22"/>
          <w:lang w:val="tr-TR" w:eastAsia="tr-TR"/>
        </w:rPr>
      </w:pPr>
      <w:r w:rsidRPr="00F765EA">
        <w:rPr>
          <w:rFonts w:eastAsia="Calibri"/>
          <w:b/>
          <w:bCs/>
          <w:sz w:val="22"/>
          <w:szCs w:val="22"/>
          <w:lang w:val="tr-TR" w:eastAsia="tr-TR"/>
        </w:rPr>
        <w:t>Risk:</w:t>
      </w:r>
      <w:r w:rsidRPr="00F765EA">
        <w:rPr>
          <w:rFonts w:eastAsia="Calibri"/>
          <w:bCs/>
          <w:sz w:val="22"/>
          <w:szCs w:val="22"/>
          <w:lang w:val="tr-TR" w:eastAsia="tr-TR"/>
        </w:rPr>
        <w:t xml:space="preserve"> </w:t>
      </w:r>
      <w:r w:rsidR="00EB5A6A">
        <w:rPr>
          <w:rFonts w:eastAsia="Calibri"/>
          <w:bCs/>
          <w:sz w:val="22"/>
          <w:szCs w:val="22"/>
          <w:lang w:val="tr-TR" w:eastAsia="tr-TR"/>
        </w:rPr>
        <w:t xml:space="preserve">Nisan ayında hem dönem faaliyetlerinin yoğunluğu hem de dış denetim nedeniyle </w:t>
      </w:r>
      <w:proofErr w:type="spellStart"/>
      <w:r w:rsidR="00EB5A6A">
        <w:rPr>
          <w:rFonts w:eastAsia="Calibri"/>
          <w:bCs/>
          <w:sz w:val="22"/>
          <w:szCs w:val="22"/>
          <w:lang w:val="tr-TR" w:eastAsia="tr-TR"/>
        </w:rPr>
        <w:t>özdeğerlendirme</w:t>
      </w:r>
      <w:proofErr w:type="spellEnd"/>
      <w:r w:rsidR="00EB5A6A">
        <w:rPr>
          <w:rFonts w:eastAsia="Calibri"/>
          <w:bCs/>
          <w:sz w:val="22"/>
          <w:szCs w:val="22"/>
          <w:lang w:val="tr-TR" w:eastAsia="tr-TR"/>
        </w:rPr>
        <w:t xml:space="preserve"> faaliyetinde yetersizlik olması.  </w:t>
      </w:r>
    </w:p>
    <w:p w:rsidR="00F765EA" w:rsidRPr="00F765EA" w:rsidRDefault="00F765EA" w:rsidP="00F765EA">
      <w:pPr>
        <w:numPr>
          <w:ilvl w:val="0"/>
          <w:numId w:val="21"/>
        </w:numPr>
        <w:suppressAutoHyphens w:val="0"/>
        <w:rPr>
          <w:rFonts w:eastAsia="Calibri"/>
          <w:bCs/>
          <w:sz w:val="22"/>
          <w:szCs w:val="22"/>
          <w:lang w:val="tr-TR" w:eastAsia="tr-TR"/>
        </w:rPr>
      </w:pPr>
      <w:r w:rsidRPr="00F765EA">
        <w:rPr>
          <w:rFonts w:eastAsia="Calibri"/>
          <w:b/>
          <w:bCs/>
          <w:sz w:val="22"/>
          <w:szCs w:val="22"/>
          <w:lang w:val="tr-TR" w:eastAsia="tr-TR"/>
        </w:rPr>
        <w:t>Fırsat:</w:t>
      </w:r>
      <w:r w:rsidR="00EB5A6A">
        <w:rPr>
          <w:rFonts w:eastAsia="Calibri"/>
          <w:bCs/>
          <w:sz w:val="22"/>
          <w:szCs w:val="22"/>
          <w:lang w:val="tr-TR" w:eastAsia="tr-TR"/>
        </w:rPr>
        <w:t xml:space="preserve"> </w:t>
      </w:r>
      <w:r w:rsidR="000E09BC">
        <w:rPr>
          <w:rFonts w:eastAsia="Calibri"/>
          <w:bCs/>
          <w:sz w:val="22"/>
          <w:szCs w:val="22"/>
          <w:lang w:val="tr-TR" w:eastAsia="tr-TR"/>
        </w:rPr>
        <w:t xml:space="preserve">İç ve dış değerlendirme sonucu iyileştirme çalışmalarının etkinliğini arttıracak veri </w:t>
      </w:r>
      <w:proofErr w:type="gramStart"/>
      <w:r w:rsidR="000E09BC">
        <w:rPr>
          <w:rFonts w:eastAsia="Calibri"/>
          <w:bCs/>
          <w:sz w:val="22"/>
          <w:szCs w:val="22"/>
          <w:lang w:val="tr-TR" w:eastAsia="tr-TR"/>
        </w:rPr>
        <w:t>sağlanması</w:t>
      </w:r>
      <w:r w:rsidR="00221E04">
        <w:rPr>
          <w:rFonts w:eastAsia="Calibri"/>
          <w:bCs/>
          <w:sz w:val="22"/>
          <w:szCs w:val="22"/>
          <w:lang w:val="tr-TR" w:eastAsia="tr-TR"/>
        </w:rPr>
        <w:t xml:space="preserve"> </w:t>
      </w:r>
      <w:r w:rsidRPr="00F765EA">
        <w:rPr>
          <w:rFonts w:eastAsia="Calibri"/>
          <w:bCs/>
          <w:sz w:val="22"/>
          <w:szCs w:val="22"/>
          <w:lang w:val="tr-TR" w:eastAsia="tr-TR"/>
        </w:rPr>
        <w:t>.</w:t>
      </w:r>
      <w:proofErr w:type="gramEnd"/>
    </w:p>
    <w:p w:rsidR="00F765EA" w:rsidRPr="00F765EA" w:rsidRDefault="00F765EA" w:rsidP="00F765EA">
      <w:pPr>
        <w:suppressAutoHyphens w:val="0"/>
        <w:rPr>
          <w:rFonts w:eastAsia="Calibri"/>
          <w:bCs/>
          <w:sz w:val="22"/>
          <w:szCs w:val="22"/>
          <w:lang w:val="tr-TR" w:eastAsia="tr-TR"/>
        </w:rPr>
      </w:pPr>
      <w:r w:rsidRPr="00F765EA">
        <w:rPr>
          <w:rFonts w:eastAsia="Calibri"/>
          <w:b/>
          <w:bCs/>
          <w:sz w:val="22"/>
          <w:szCs w:val="22"/>
          <w:lang w:val="tr-TR" w:eastAsia="tr-TR"/>
        </w:rPr>
        <w:t>Gündem Değerlendirmesi 3: MYS Sisteminden İletilen Geribildirimler</w:t>
      </w:r>
    </w:p>
    <w:p w:rsidR="00F765EA" w:rsidRPr="00F765EA" w:rsidRDefault="00F765EA" w:rsidP="00F765EA">
      <w:pPr>
        <w:numPr>
          <w:ilvl w:val="0"/>
          <w:numId w:val="22"/>
        </w:numPr>
        <w:suppressAutoHyphens w:val="0"/>
        <w:rPr>
          <w:rFonts w:eastAsia="Calibri"/>
          <w:bCs/>
          <w:sz w:val="22"/>
          <w:szCs w:val="22"/>
          <w:lang w:val="tr-TR" w:eastAsia="tr-TR"/>
        </w:rPr>
      </w:pPr>
      <w:r w:rsidRPr="00F765EA">
        <w:rPr>
          <w:rFonts w:eastAsia="Calibri"/>
          <w:b/>
          <w:bCs/>
          <w:sz w:val="22"/>
          <w:szCs w:val="22"/>
          <w:lang w:val="tr-TR" w:eastAsia="tr-TR"/>
        </w:rPr>
        <w:t>Mevcut Durum:</w:t>
      </w:r>
      <w:r w:rsidRPr="00F765EA">
        <w:rPr>
          <w:rFonts w:eastAsia="Calibri"/>
          <w:bCs/>
          <w:sz w:val="22"/>
          <w:szCs w:val="22"/>
          <w:lang w:val="tr-TR" w:eastAsia="tr-TR"/>
        </w:rPr>
        <w:t xml:space="preserve"> İlgili dönem içerisinde Memnuniyet Yönetim Sistemi (MYS) havuzuna herhangi bir yeni geri bildirim veya şikâyet iletilmediği belirlenmiştir. Ancak anket katılım oranlarındaki düşüklük dikkate alınarak, paydaş iletişimini güçlendirmek adına "Öğrenci Odak Grup Görüşmeleri" ve "Açık Kapı Toplantıları" gibi yüz yüze, anonim mekanizmaların devreye alınmasına ihtiyaç duyulmuştur.</w:t>
      </w:r>
    </w:p>
    <w:p w:rsidR="00F765EA" w:rsidRPr="00F765EA" w:rsidRDefault="00F765EA" w:rsidP="00F765EA">
      <w:pPr>
        <w:numPr>
          <w:ilvl w:val="0"/>
          <w:numId w:val="22"/>
        </w:numPr>
        <w:suppressAutoHyphens w:val="0"/>
        <w:rPr>
          <w:rFonts w:eastAsia="Calibri"/>
          <w:bCs/>
          <w:sz w:val="22"/>
          <w:szCs w:val="22"/>
          <w:lang w:val="tr-TR" w:eastAsia="tr-TR"/>
        </w:rPr>
      </w:pPr>
      <w:r w:rsidRPr="00F765EA">
        <w:rPr>
          <w:rFonts w:eastAsia="Calibri"/>
          <w:b/>
          <w:bCs/>
          <w:sz w:val="22"/>
          <w:szCs w:val="22"/>
          <w:lang w:val="tr-TR" w:eastAsia="tr-TR"/>
        </w:rPr>
        <w:lastRenderedPageBreak/>
        <w:t>Risk:</w:t>
      </w:r>
      <w:r w:rsidRPr="00F765EA">
        <w:rPr>
          <w:rFonts w:eastAsia="Calibri"/>
          <w:bCs/>
          <w:sz w:val="22"/>
          <w:szCs w:val="22"/>
          <w:lang w:val="tr-TR" w:eastAsia="tr-TR"/>
        </w:rPr>
        <w:t xml:space="preserve"> Dijital sistemlere geri bildirim akışının durması, katılım </w:t>
      </w:r>
      <w:proofErr w:type="gramStart"/>
      <w:r w:rsidRPr="00F765EA">
        <w:rPr>
          <w:rFonts w:eastAsia="Calibri"/>
          <w:bCs/>
          <w:sz w:val="22"/>
          <w:szCs w:val="22"/>
          <w:lang w:val="tr-TR" w:eastAsia="tr-TR"/>
        </w:rPr>
        <w:t>motivasyonlarında</w:t>
      </w:r>
      <w:proofErr w:type="gramEnd"/>
      <w:r w:rsidRPr="00F765EA">
        <w:rPr>
          <w:rFonts w:eastAsia="Calibri"/>
          <w:bCs/>
          <w:sz w:val="22"/>
          <w:szCs w:val="22"/>
          <w:lang w:val="tr-TR" w:eastAsia="tr-TR"/>
        </w:rPr>
        <w:t xml:space="preserve"> dönemsel bir azalmayı işaret edebilir.</w:t>
      </w:r>
    </w:p>
    <w:p w:rsidR="00F765EA" w:rsidRPr="00F765EA" w:rsidRDefault="00F765EA" w:rsidP="00F765EA">
      <w:pPr>
        <w:numPr>
          <w:ilvl w:val="0"/>
          <w:numId w:val="22"/>
        </w:numPr>
        <w:suppressAutoHyphens w:val="0"/>
        <w:rPr>
          <w:rFonts w:eastAsia="Calibri"/>
          <w:bCs/>
          <w:sz w:val="22"/>
          <w:szCs w:val="22"/>
          <w:lang w:val="tr-TR" w:eastAsia="tr-TR"/>
        </w:rPr>
      </w:pPr>
      <w:r w:rsidRPr="00F765EA">
        <w:rPr>
          <w:rFonts w:eastAsia="Calibri"/>
          <w:b/>
          <w:bCs/>
          <w:sz w:val="22"/>
          <w:szCs w:val="22"/>
          <w:lang w:val="tr-TR" w:eastAsia="tr-TR"/>
        </w:rPr>
        <w:t>Fırsat:</w:t>
      </w:r>
      <w:r w:rsidRPr="00F765EA">
        <w:rPr>
          <w:rFonts w:eastAsia="Calibri"/>
          <w:bCs/>
          <w:sz w:val="22"/>
          <w:szCs w:val="22"/>
          <w:lang w:val="tr-TR" w:eastAsia="tr-TR"/>
        </w:rPr>
        <w:t xml:space="preserve"> Öğrenci odak grup görüşmeleri ve açık kapı toplantılarının düzenlenmesi, yönetişimde şeffaflığı artıracak ve paydaşların geri bildirim kültürüne katılımını doğrudan teşvik edecektir.</w:t>
      </w:r>
    </w:p>
    <w:p w:rsidR="00F765EA" w:rsidRPr="00F765EA" w:rsidRDefault="00F765EA" w:rsidP="00F765EA">
      <w:pPr>
        <w:suppressAutoHyphens w:val="0"/>
        <w:rPr>
          <w:rFonts w:eastAsia="Calibri"/>
          <w:bCs/>
          <w:sz w:val="22"/>
          <w:szCs w:val="22"/>
          <w:lang w:val="tr-TR" w:eastAsia="tr-TR"/>
        </w:rPr>
      </w:pPr>
      <w:r w:rsidRPr="00F765EA">
        <w:rPr>
          <w:rFonts w:eastAsia="Calibri"/>
          <w:b/>
          <w:bCs/>
          <w:sz w:val="22"/>
          <w:szCs w:val="22"/>
          <w:lang w:val="tr-TR" w:eastAsia="tr-TR"/>
        </w:rPr>
        <w:t>Gündem De</w:t>
      </w:r>
      <w:r w:rsidR="004063DF">
        <w:rPr>
          <w:rFonts w:eastAsia="Calibri"/>
          <w:b/>
          <w:bCs/>
          <w:sz w:val="22"/>
          <w:szCs w:val="22"/>
          <w:lang w:val="tr-TR" w:eastAsia="tr-TR"/>
        </w:rPr>
        <w:t xml:space="preserve">ğerlendirmesi 4: YÖKAK </w:t>
      </w:r>
      <w:r w:rsidRPr="00F765EA">
        <w:rPr>
          <w:rFonts w:eastAsia="Calibri"/>
          <w:b/>
          <w:bCs/>
          <w:sz w:val="22"/>
          <w:szCs w:val="22"/>
          <w:lang w:val="tr-TR" w:eastAsia="tr-TR"/>
        </w:rPr>
        <w:t>Dış Değerlendirme Hazırlıkları</w:t>
      </w:r>
      <w:r w:rsidR="004063DF">
        <w:rPr>
          <w:rFonts w:eastAsia="Calibri"/>
          <w:b/>
          <w:bCs/>
          <w:sz w:val="22"/>
          <w:szCs w:val="22"/>
          <w:lang w:val="tr-TR" w:eastAsia="tr-TR"/>
        </w:rPr>
        <w:t xml:space="preserve"> ve </w:t>
      </w:r>
      <w:proofErr w:type="spellStart"/>
      <w:r w:rsidR="004063DF">
        <w:rPr>
          <w:rFonts w:eastAsia="Calibri"/>
          <w:b/>
          <w:bCs/>
          <w:sz w:val="22"/>
          <w:szCs w:val="22"/>
          <w:lang w:val="tr-TR" w:eastAsia="tr-TR"/>
        </w:rPr>
        <w:t>özdeğerlendirme</w:t>
      </w:r>
      <w:proofErr w:type="spellEnd"/>
      <w:r w:rsidR="004063DF">
        <w:rPr>
          <w:rFonts w:eastAsia="Calibri"/>
          <w:b/>
          <w:bCs/>
          <w:sz w:val="22"/>
          <w:szCs w:val="22"/>
          <w:lang w:val="tr-TR" w:eastAsia="tr-TR"/>
        </w:rPr>
        <w:t xml:space="preserve"> takviminin planlanması</w:t>
      </w:r>
    </w:p>
    <w:p w:rsidR="00F765EA" w:rsidRPr="00F765EA" w:rsidRDefault="00F765EA" w:rsidP="00F765EA">
      <w:pPr>
        <w:numPr>
          <w:ilvl w:val="0"/>
          <w:numId w:val="23"/>
        </w:numPr>
        <w:suppressAutoHyphens w:val="0"/>
        <w:rPr>
          <w:rFonts w:eastAsia="Calibri"/>
          <w:bCs/>
          <w:sz w:val="22"/>
          <w:szCs w:val="22"/>
          <w:lang w:val="tr-TR" w:eastAsia="tr-TR"/>
        </w:rPr>
      </w:pPr>
      <w:r w:rsidRPr="00F765EA">
        <w:rPr>
          <w:rFonts w:eastAsia="Calibri"/>
          <w:b/>
          <w:bCs/>
          <w:sz w:val="22"/>
          <w:szCs w:val="22"/>
          <w:lang w:val="tr-TR" w:eastAsia="tr-TR"/>
        </w:rPr>
        <w:t>Mevcut Durum:</w:t>
      </w:r>
      <w:r w:rsidRPr="00F765EA">
        <w:rPr>
          <w:rFonts w:eastAsia="Calibri"/>
          <w:bCs/>
          <w:sz w:val="22"/>
          <w:szCs w:val="22"/>
          <w:lang w:val="tr-TR" w:eastAsia="tr-TR"/>
        </w:rPr>
        <w:t xml:space="preserve"> Stratejik yönetim koordinatörlüğünce gönderilen kontrol listesinin incelendiği, web sayfasının asgari YÖKAK gerekliliklerine ulaştırıldığı ve sürekli iyileştirme odağında geliştirilmeye devam edileceği tespit edilmiştir. TEPDAD akreditasyon başvurusunun ise, iç hazırlıkların daha güçlü kanıtlara dayandırılması ve bölüm akreditasyonlarının teşvik edilmesi amacıyla bir sonraki yıla (2027) planlanmasının uygun olacağı kanaatine varılmıştır.</w:t>
      </w:r>
    </w:p>
    <w:p w:rsidR="00F765EA" w:rsidRPr="00F765EA" w:rsidRDefault="00F765EA" w:rsidP="00F765EA">
      <w:pPr>
        <w:numPr>
          <w:ilvl w:val="0"/>
          <w:numId w:val="23"/>
        </w:numPr>
        <w:suppressAutoHyphens w:val="0"/>
        <w:rPr>
          <w:rFonts w:eastAsia="Calibri"/>
          <w:bCs/>
          <w:sz w:val="22"/>
          <w:szCs w:val="22"/>
          <w:lang w:val="tr-TR" w:eastAsia="tr-TR"/>
        </w:rPr>
      </w:pPr>
      <w:r w:rsidRPr="00F765EA">
        <w:rPr>
          <w:rFonts w:eastAsia="Calibri"/>
          <w:b/>
          <w:bCs/>
          <w:sz w:val="22"/>
          <w:szCs w:val="22"/>
          <w:lang w:val="tr-TR" w:eastAsia="tr-TR"/>
        </w:rPr>
        <w:t>Risk:</w:t>
      </w:r>
      <w:r w:rsidRPr="00F765EA">
        <w:rPr>
          <w:rFonts w:eastAsia="Calibri"/>
          <w:bCs/>
          <w:sz w:val="22"/>
          <w:szCs w:val="22"/>
          <w:lang w:val="tr-TR" w:eastAsia="tr-TR"/>
        </w:rPr>
        <w:t xml:space="preserve"> Akreditasyon başvuru takviminin 2027 yılına esnetilmesi, organizasyon içindeki </w:t>
      </w:r>
      <w:proofErr w:type="spellStart"/>
      <w:r w:rsidRPr="00F765EA">
        <w:rPr>
          <w:rFonts w:eastAsia="Calibri"/>
          <w:bCs/>
          <w:sz w:val="22"/>
          <w:szCs w:val="22"/>
          <w:lang w:val="tr-TR" w:eastAsia="tr-TR"/>
        </w:rPr>
        <w:t>aciliyet</w:t>
      </w:r>
      <w:proofErr w:type="spellEnd"/>
      <w:r w:rsidRPr="00F765EA">
        <w:rPr>
          <w:rFonts w:eastAsia="Calibri"/>
          <w:bCs/>
          <w:sz w:val="22"/>
          <w:szCs w:val="22"/>
          <w:lang w:val="tr-TR" w:eastAsia="tr-TR"/>
        </w:rPr>
        <w:t xml:space="preserve"> duygusunu zayıflatarak </w:t>
      </w:r>
      <w:proofErr w:type="spellStart"/>
      <w:r w:rsidRPr="00F765EA">
        <w:rPr>
          <w:rFonts w:eastAsia="Calibri"/>
          <w:bCs/>
          <w:sz w:val="22"/>
          <w:szCs w:val="22"/>
          <w:lang w:val="tr-TR" w:eastAsia="tr-TR"/>
        </w:rPr>
        <w:t>özdeğerlendirme</w:t>
      </w:r>
      <w:proofErr w:type="spellEnd"/>
      <w:r w:rsidRPr="00F765EA">
        <w:rPr>
          <w:rFonts w:eastAsia="Calibri"/>
          <w:bCs/>
          <w:sz w:val="22"/>
          <w:szCs w:val="22"/>
          <w:lang w:val="tr-TR" w:eastAsia="tr-TR"/>
        </w:rPr>
        <w:t xml:space="preserve"> ivmesinde rehavete yol açma tehlikesi barındırmaktadır.</w:t>
      </w:r>
    </w:p>
    <w:p w:rsidR="00F765EA" w:rsidRPr="00F765EA" w:rsidRDefault="00F765EA" w:rsidP="00F765EA">
      <w:pPr>
        <w:numPr>
          <w:ilvl w:val="0"/>
          <w:numId w:val="23"/>
        </w:numPr>
        <w:suppressAutoHyphens w:val="0"/>
        <w:rPr>
          <w:rFonts w:eastAsia="Calibri"/>
          <w:bCs/>
          <w:sz w:val="22"/>
          <w:szCs w:val="22"/>
          <w:lang w:val="tr-TR" w:eastAsia="tr-TR"/>
        </w:rPr>
      </w:pPr>
      <w:r w:rsidRPr="00F765EA">
        <w:rPr>
          <w:rFonts w:eastAsia="Calibri"/>
          <w:b/>
          <w:bCs/>
          <w:sz w:val="22"/>
          <w:szCs w:val="22"/>
          <w:lang w:val="tr-TR" w:eastAsia="tr-TR"/>
        </w:rPr>
        <w:t>Fırsat:</w:t>
      </w:r>
      <w:r w:rsidRPr="00F765EA">
        <w:rPr>
          <w:rFonts w:eastAsia="Calibri"/>
          <w:bCs/>
          <w:sz w:val="22"/>
          <w:szCs w:val="22"/>
          <w:lang w:val="tr-TR" w:eastAsia="tr-TR"/>
        </w:rPr>
        <w:t xml:space="preserve"> Kazanılan hazırlık periyodu, kurumun yalnızca asgari şartları sağlamakla kalmayıp, süreçlerini "mükemmeliyet" seviyesine ulaştırması için bir kurumsal gelişim fırsatı sunmaktadır.</w:t>
      </w:r>
    </w:p>
    <w:p w:rsidR="00F765EA" w:rsidRPr="00F765EA" w:rsidRDefault="00F765EA" w:rsidP="00F765EA">
      <w:pPr>
        <w:suppressAutoHyphens w:val="0"/>
        <w:rPr>
          <w:rFonts w:eastAsia="Calibri"/>
          <w:bCs/>
          <w:sz w:val="22"/>
          <w:szCs w:val="22"/>
          <w:lang w:val="tr-TR" w:eastAsia="tr-TR"/>
        </w:rPr>
      </w:pPr>
      <w:r w:rsidRPr="00F765EA">
        <w:rPr>
          <w:rFonts w:eastAsia="Calibri"/>
          <w:b/>
          <w:bCs/>
          <w:sz w:val="22"/>
          <w:szCs w:val="22"/>
          <w:lang w:val="tr-TR" w:eastAsia="tr-TR"/>
        </w:rPr>
        <w:t>Gündem Değerlendirmesi 5: Eğitim İyileştirmeleri ve Asenkron Eğitim Materyalleri</w:t>
      </w:r>
    </w:p>
    <w:p w:rsidR="00F765EA" w:rsidRPr="00F765EA" w:rsidRDefault="00F765EA" w:rsidP="00F765EA">
      <w:pPr>
        <w:numPr>
          <w:ilvl w:val="0"/>
          <w:numId w:val="24"/>
        </w:numPr>
        <w:suppressAutoHyphens w:val="0"/>
        <w:rPr>
          <w:rFonts w:eastAsia="Calibri"/>
          <w:bCs/>
          <w:sz w:val="22"/>
          <w:szCs w:val="22"/>
          <w:lang w:val="tr-TR" w:eastAsia="tr-TR"/>
        </w:rPr>
      </w:pPr>
      <w:r w:rsidRPr="00F765EA">
        <w:rPr>
          <w:rFonts w:eastAsia="Calibri"/>
          <w:b/>
          <w:bCs/>
          <w:sz w:val="22"/>
          <w:szCs w:val="22"/>
          <w:lang w:val="tr-TR" w:eastAsia="tr-TR"/>
        </w:rPr>
        <w:t>Mevcut Durum:</w:t>
      </w:r>
      <w:r w:rsidRPr="00F765EA">
        <w:rPr>
          <w:rFonts w:eastAsia="Calibri"/>
          <w:bCs/>
          <w:sz w:val="22"/>
          <w:szCs w:val="22"/>
          <w:lang w:val="tr-TR" w:eastAsia="tr-TR"/>
        </w:rPr>
        <w:t xml:space="preserve"> Nisan ayındaki birim içi eğitimlerin uygulandığı; katılamayan personelde bilgi asimetrisini önlemek için ilgili eğitim materyallerinin asenkron erişime açılması gerektiği değerlendirilmiştir. </w:t>
      </w:r>
      <w:r w:rsidR="00221E04">
        <w:rPr>
          <w:rFonts w:eastAsia="Calibri"/>
          <w:bCs/>
          <w:sz w:val="22"/>
          <w:szCs w:val="22"/>
          <w:lang w:val="tr-TR" w:eastAsia="tr-TR"/>
        </w:rPr>
        <w:t xml:space="preserve">Memnuniyet değerlendirmesi sonucu planlanan iyileştirmeler uygun bulunmuştur. </w:t>
      </w:r>
    </w:p>
    <w:p w:rsidR="00F765EA" w:rsidRPr="00F765EA" w:rsidRDefault="00F765EA" w:rsidP="00F765EA">
      <w:pPr>
        <w:numPr>
          <w:ilvl w:val="0"/>
          <w:numId w:val="24"/>
        </w:numPr>
        <w:suppressAutoHyphens w:val="0"/>
        <w:rPr>
          <w:rFonts w:eastAsia="Calibri"/>
          <w:bCs/>
          <w:sz w:val="22"/>
          <w:szCs w:val="22"/>
          <w:lang w:val="tr-TR" w:eastAsia="tr-TR"/>
        </w:rPr>
      </w:pPr>
      <w:r w:rsidRPr="00F765EA">
        <w:rPr>
          <w:rFonts w:eastAsia="Calibri"/>
          <w:b/>
          <w:bCs/>
          <w:sz w:val="22"/>
          <w:szCs w:val="22"/>
          <w:lang w:val="tr-TR" w:eastAsia="tr-TR"/>
        </w:rPr>
        <w:t>Risk:</w:t>
      </w:r>
      <w:r w:rsidR="00221E04">
        <w:rPr>
          <w:rFonts w:eastAsia="Calibri"/>
          <w:bCs/>
          <w:sz w:val="22"/>
          <w:szCs w:val="22"/>
          <w:lang w:val="tr-TR" w:eastAsia="tr-TR"/>
        </w:rPr>
        <w:t xml:space="preserve"> Birim içi eğitimlere katılımın az olması </w:t>
      </w:r>
      <w:r w:rsidR="00C01EC3">
        <w:rPr>
          <w:rFonts w:eastAsia="Calibri"/>
          <w:bCs/>
          <w:sz w:val="22"/>
          <w:szCs w:val="22"/>
          <w:lang w:val="tr-TR" w:eastAsia="tr-TR"/>
        </w:rPr>
        <w:t xml:space="preserve">nitelik gelişimini olumsuz etkileyecektir. </w:t>
      </w:r>
    </w:p>
    <w:p w:rsidR="00F765EA" w:rsidRPr="00F765EA" w:rsidRDefault="00F765EA" w:rsidP="00221E04">
      <w:pPr>
        <w:numPr>
          <w:ilvl w:val="0"/>
          <w:numId w:val="24"/>
        </w:numPr>
        <w:suppressAutoHyphens w:val="0"/>
        <w:rPr>
          <w:rFonts w:eastAsia="Calibri"/>
          <w:bCs/>
          <w:sz w:val="22"/>
          <w:szCs w:val="22"/>
          <w:lang w:val="tr-TR" w:eastAsia="tr-TR"/>
        </w:rPr>
      </w:pPr>
      <w:r w:rsidRPr="00F765EA">
        <w:rPr>
          <w:rFonts w:eastAsia="Calibri"/>
          <w:b/>
          <w:bCs/>
          <w:sz w:val="22"/>
          <w:szCs w:val="22"/>
          <w:lang w:val="tr-TR" w:eastAsia="tr-TR"/>
        </w:rPr>
        <w:t>Fırsat:</w:t>
      </w:r>
      <w:r w:rsidRPr="00F765EA">
        <w:rPr>
          <w:rFonts w:eastAsia="Calibri"/>
          <w:bCs/>
          <w:sz w:val="22"/>
          <w:szCs w:val="22"/>
          <w:lang w:val="tr-TR" w:eastAsia="tr-TR"/>
        </w:rPr>
        <w:t xml:space="preserve"> </w:t>
      </w:r>
      <w:r w:rsidR="00221E04" w:rsidRPr="00221E04">
        <w:rPr>
          <w:rFonts w:eastAsia="Calibri"/>
          <w:bCs/>
          <w:sz w:val="22"/>
          <w:szCs w:val="22"/>
          <w:lang w:val="tr-TR" w:eastAsia="tr-TR"/>
        </w:rPr>
        <w:t>Asenkron eğitim altyapısı, bilginin tabana yayılmasını kolaylaştıracak ve kurumsal kapsayıcılığı artıracaktır</w:t>
      </w:r>
      <w:r w:rsidRPr="00F765EA">
        <w:rPr>
          <w:rFonts w:eastAsia="Calibri"/>
          <w:bCs/>
          <w:sz w:val="22"/>
          <w:szCs w:val="22"/>
          <w:lang w:val="tr-TR" w:eastAsia="tr-TR"/>
        </w:rPr>
        <w:t>.</w:t>
      </w:r>
    </w:p>
    <w:p w:rsidR="00F765EA" w:rsidRPr="00F765EA" w:rsidRDefault="00F765EA" w:rsidP="001B3B7F">
      <w:pPr>
        <w:suppressAutoHyphens w:val="0"/>
        <w:rPr>
          <w:rFonts w:eastAsia="Calibri"/>
          <w:bCs/>
          <w:sz w:val="22"/>
          <w:szCs w:val="22"/>
          <w:lang w:val="tr-TR" w:eastAsia="tr-TR"/>
        </w:rPr>
      </w:pPr>
    </w:p>
    <w:p w:rsidR="00641897" w:rsidRPr="0098646B" w:rsidRDefault="0054058D" w:rsidP="001B3B7F">
      <w:pPr>
        <w:suppressAutoHyphens w:val="0"/>
        <w:rPr>
          <w:sz w:val="22"/>
          <w:szCs w:val="22"/>
          <w:lang w:val="tr-TR" w:eastAsia="tr-TR"/>
        </w:rPr>
      </w:pPr>
      <w:r>
        <w:rPr>
          <w:sz w:val="22"/>
          <w:szCs w:val="22"/>
          <w:lang w:val="tr-TR" w:eastAsia="tr-TR"/>
        </w:rPr>
        <w:pict>
          <v:rect id="_x0000_i1026" style="width:0;height:1.5pt" o:hralign="center" o:hrstd="t" o:hr="t" fillcolor="#a0a0a0" stroked="f"/>
        </w:pict>
      </w:r>
    </w:p>
    <w:p w:rsidR="00A60D7E" w:rsidRPr="00F765EA" w:rsidRDefault="004871DB" w:rsidP="00F765EA">
      <w:pPr>
        <w:suppressAutoHyphens w:val="0"/>
        <w:spacing w:before="120" w:after="120"/>
        <w:outlineLvl w:val="3"/>
        <w:rPr>
          <w:b/>
          <w:bCs/>
          <w:sz w:val="22"/>
          <w:szCs w:val="22"/>
          <w:lang w:val="tr-TR" w:eastAsia="tr-TR"/>
        </w:rPr>
      </w:pPr>
      <w:r>
        <w:rPr>
          <w:b/>
          <w:bCs/>
          <w:sz w:val="22"/>
          <w:szCs w:val="22"/>
          <w:lang w:val="tr-TR" w:eastAsia="tr-TR"/>
        </w:rPr>
        <w:t>4</w:t>
      </w:r>
      <w:r w:rsidR="00641897" w:rsidRPr="0098646B">
        <w:rPr>
          <w:b/>
          <w:bCs/>
          <w:sz w:val="22"/>
          <w:szCs w:val="22"/>
          <w:lang w:val="tr-TR" w:eastAsia="tr-TR"/>
        </w:rPr>
        <w:t>. ALINAN KARARLAR VE EYLEM PLANI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62"/>
        <w:gridCol w:w="2123"/>
        <w:gridCol w:w="1110"/>
        <w:gridCol w:w="1673"/>
      </w:tblGrid>
      <w:tr w:rsidR="00336244" w:rsidRPr="00F765EA" w:rsidTr="00F765EA">
        <w:tc>
          <w:tcPr>
            <w:tcW w:w="0" w:type="auto"/>
            <w:tcBorders>
              <w:bottom w:val="single" w:sz="6" w:space="0" w:color="919191"/>
            </w:tcBorders>
            <w:shd w:val="clear" w:color="auto" w:fill="FFFFFF"/>
            <w:hideMark/>
          </w:tcPr>
          <w:p w:rsidR="00F765EA" w:rsidRPr="00F765EA" w:rsidRDefault="00F765EA" w:rsidP="00F765EA">
            <w:pPr>
              <w:rPr>
                <w:b/>
                <w:bCs/>
                <w:sz w:val="24"/>
                <w:szCs w:val="24"/>
                <w:lang w:val="tr-TR" w:eastAsia="tr-TR"/>
              </w:rPr>
            </w:pPr>
            <w:r w:rsidRPr="00F765EA">
              <w:rPr>
                <w:b/>
                <w:bCs/>
                <w:sz w:val="24"/>
                <w:szCs w:val="24"/>
                <w:lang w:val="tr-TR" w:eastAsia="tr-TR"/>
              </w:rPr>
              <w:t>Yapılacak İş / Görev</w:t>
            </w:r>
          </w:p>
        </w:tc>
        <w:tc>
          <w:tcPr>
            <w:tcW w:w="0" w:type="auto"/>
            <w:tcBorders>
              <w:bottom w:val="single" w:sz="6" w:space="0" w:color="919191"/>
            </w:tcBorders>
            <w:shd w:val="clear" w:color="auto" w:fill="FFFFFF"/>
            <w:hideMark/>
          </w:tcPr>
          <w:p w:rsidR="00F765EA" w:rsidRPr="00F765EA" w:rsidRDefault="00F765EA" w:rsidP="00F765EA">
            <w:pPr>
              <w:rPr>
                <w:b/>
                <w:bCs/>
                <w:sz w:val="24"/>
                <w:szCs w:val="24"/>
                <w:lang w:val="tr-TR" w:eastAsia="tr-TR"/>
              </w:rPr>
            </w:pPr>
            <w:r w:rsidRPr="00F765EA">
              <w:rPr>
                <w:b/>
                <w:bCs/>
                <w:sz w:val="24"/>
                <w:szCs w:val="24"/>
                <w:lang w:val="tr-TR" w:eastAsia="tr-TR"/>
              </w:rPr>
              <w:t>Sorumlu Birim/Kişi</w:t>
            </w:r>
          </w:p>
        </w:tc>
        <w:tc>
          <w:tcPr>
            <w:tcW w:w="0" w:type="auto"/>
            <w:tcBorders>
              <w:bottom w:val="single" w:sz="6" w:space="0" w:color="919191"/>
            </w:tcBorders>
            <w:shd w:val="clear" w:color="auto" w:fill="FFFFFF"/>
            <w:hideMark/>
          </w:tcPr>
          <w:p w:rsidR="00F765EA" w:rsidRPr="00F765EA" w:rsidRDefault="00F765EA" w:rsidP="00F765EA">
            <w:pPr>
              <w:rPr>
                <w:b/>
                <w:bCs/>
                <w:sz w:val="24"/>
                <w:szCs w:val="24"/>
                <w:lang w:val="tr-TR" w:eastAsia="tr-TR"/>
              </w:rPr>
            </w:pPr>
            <w:r w:rsidRPr="00F765EA">
              <w:rPr>
                <w:b/>
                <w:bCs/>
                <w:sz w:val="24"/>
                <w:szCs w:val="24"/>
                <w:lang w:val="tr-TR" w:eastAsia="tr-TR"/>
              </w:rPr>
              <w:t>Son Tarih</w:t>
            </w:r>
          </w:p>
        </w:tc>
        <w:tc>
          <w:tcPr>
            <w:tcW w:w="0" w:type="auto"/>
            <w:tcBorders>
              <w:bottom w:val="single" w:sz="6" w:space="0" w:color="919191"/>
            </w:tcBorders>
            <w:shd w:val="clear" w:color="auto" w:fill="FFFFFF"/>
            <w:hideMark/>
          </w:tcPr>
          <w:p w:rsidR="00F765EA" w:rsidRPr="00F765EA" w:rsidRDefault="00F765EA" w:rsidP="00F765EA">
            <w:pPr>
              <w:rPr>
                <w:b/>
                <w:bCs/>
                <w:sz w:val="24"/>
                <w:szCs w:val="24"/>
                <w:lang w:val="tr-TR" w:eastAsia="tr-TR"/>
              </w:rPr>
            </w:pPr>
            <w:r w:rsidRPr="00F765EA">
              <w:rPr>
                <w:b/>
                <w:bCs/>
                <w:sz w:val="24"/>
                <w:szCs w:val="24"/>
                <w:lang w:val="tr-TR" w:eastAsia="tr-TR"/>
              </w:rPr>
              <w:t>Beklenen Somut Kanıt / Durum</w:t>
            </w:r>
          </w:p>
        </w:tc>
      </w:tr>
      <w:tr w:rsidR="00336244" w:rsidRPr="00F765EA" w:rsidTr="00F765EA">
        <w:tc>
          <w:tcPr>
            <w:tcW w:w="0" w:type="auto"/>
            <w:tcBorders>
              <w:bottom w:val="single" w:sz="6" w:space="0" w:color="DDE1EB"/>
            </w:tcBorders>
            <w:shd w:val="clear" w:color="auto" w:fill="FFFFFF"/>
            <w:hideMark/>
          </w:tcPr>
          <w:p w:rsidR="00F765EA" w:rsidRPr="00F765EA" w:rsidRDefault="00F765EA" w:rsidP="00F765EA">
            <w:pPr>
              <w:rPr>
                <w:bCs/>
                <w:sz w:val="24"/>
                <w:szCs w:val="24"/>
                <w:lang w:val="tr-TR" w:eastAsia="tr-TR"/>
              </w:rPr>
            </w:pPr>
            <w:r w:rsidRPr="00F765EA">
              <w:rPr>
                <w:b/>
                <w:bCs/>
                <w:sz w:val="24"/>
                <w:szCs w:val="24"/>
                <w:lang w:val="tr-TR" w:eastAsia="tr-TR"/>
              </w:rPr>
              <w:t>K-01:</w:t>
            </w:r>
            <w:r w:rsidRPr="00F765EA">
              <w:rPr>
                <w:bCs/>
                <w:sz w:val="24"/>
                <w:szCs w:val="24"/>
                <w:lang w:val="tr-TR" w:eastAsia="tr-TR"/>
              </w:rPr>
              <w:t xml:space="preserve"> "Siz Söylediniz, Biz Yaptık" bülteninin hazırlanarak web sitesinde paydaşlara ilan edilmesi.</w:t>
            </w:r>
          </w:p>
        </w:tc>
        <w:tc>
          <w:tcPr>
            <w:tcW w:w="0" w:type="auto"/>
            <w:tcBorders>
              <w:bottom w:val="single" w:sz="6" w:space="0" w:color="DDE1EB"/>
            </w:tcBorders>
            <w:shd w:val="clear" w:color="auto" w:fill="FFFFFF"/>
            <w:hideMark/>
          </w:tcPr>
          <w:p w:rsidR="00F765EA" w:rsidRPr="00F765EA" w:rsidRDefault="00F765EA" w:rsidP="00F765EA">
            <w:pPr>
              <w:rPr>
                <w:bCs/>
                <w:sz w:val="24"/>
                <w:szCs w:val="24"/>
                <w:lang w:val="tr-TR" w:eastAsia="tr-TR"/>
              </w:rPr>
            </w:pPr>
            <w:r w:rsidRPr="00F765EA">
              <w:rPr>
                <w:bCs/>
                <w:sz w:val="24"/>
                <w:szCs w:val="24"/>
                <w:lang w:val="tr-TR" w:eastAsia="tr-TR"/>
              </w:rPr>
              <w:t>Kurumsal Yönetim Çalışma Grubu</w:t>
            </w:r>
          </w:p>
        </w:tc>
        <w:tc>
          <w:tcPr>
            <w:tcW w:w="0" w:type="auto"/>
            <w:tcBorders>
              <w:bottom w:val="single" w:sz="6" w:space="0" w:color="DDE1EB"/>
            </w:tcBorders>
            <w:shd w:val="clear" w:color="auto" w:fill="FFFFFF"/>
            <w:hideMark/>
          </w:tcPr>
          <w:p w:rsidR="00F765EA" w:rsidRPr="00F765EA" w:rsidRDefault="00AC05EC" w:rsidP="00F765EA">
            <w:pPr>
              <w:rPr>
                <w:bCs/>
                <w:sz w:val="24"/>
                <w:szCs w:val="24"/>
                <w:lang w:val="tr-TR" w:eastAsia="tr-TR"/>
              </w:rPr>
            </w:pPr>
            <w:r>
              <w:rPr>
                <w:bCs/>
                <w:sz w:val="24"/>
                <w:szCs w:val="24"/>
                <w:lang w:val="tr-TR" w:eastAsia="tr-TR"/>
              </w:rPr>
              <w:t>15.05</w:t>
            </w:r>
            <w:r w:rsidR="00F765EA" w:rsidRPr="00F765EA">
              <w:rPr>
                <w:bCs/>
                <w:sz w:val="24"/>
                <w:szCs w:val="24"/>
                <w:lang w:val="tr-TR" w:eastAsia="tr-TR"/>
              </w:rPr>
              <w:t>.2026</w:t>
            </w:r>
          </w:p>
        </w:tc>
        <w:tc>
          <w:tcPr>
            <w:tcW w:w="0" w:type="auto"/>
            <w:tcBorders>
              <w:bottom w:val="single" w:sz="6" w:space="0" w:color="DDE1EB"/>
            </w:tcBorders>
            <w:shd w:val="clear" w:color="auto" w:fill="FFFFFF"/>
            <w:hideMark/>
          </w:tcPr>
          <w:p w:rsidR="00F765EA" w:rsidRPr="00F765EA" w:rsidRDefault="00F765EA" w:rsidP="00F765EA">
            <w:pPr>
              <w:rPr>
                <w:bCs/>
                <w:sz w:val="24"/>
                <w:szCs w:val="24"/>
                <w:lang w:val="tr-TR" w:eastAsia="tr-TR"/>
              </w:rPr>
            </w:pPr>
            <w:r w:rsidRPr="00F765EA">
              <w:rPr>
                <w:bCs/>
                <w:sz w:val="24"/>
                <w:szCs w:val="24"/>
                <w:lang w:val="tr-TR" w:eastAsia="tr-TR"/>
              </w:rPr>
              <w:t>İlan Edilmiş Dijital Bülten ⬜</w:t>
            </w:r>
          </w:p>
        </w:tc>
      </w:tr>
      <w:tr w:rsidR="00336244" w:rsidRPr="00F765EA" w:rsidTr="00F765EA">
        <w:tc>
          <w:tcPr>
            <w:tcW w:w="0" w:type="auto"/>
            <w:tcBorders>
              <w:bottom w:val="single" w:sz="6" w:space="0" w:color="DDE1EB"/>
            </w:tcBorders>
            <w:shd w:val="clear" w:color="auto" w:fill="FFFFFF"/>
            <w:hideMark/>
          </w:tcPr>
          <w:p w:rsidR="00F765EA" w:rsidRPr="00F765EA" w:rsidRDefault="00F765EA" w:rsidP="00F765EA">
            <w:pPr>
              <w:rPr>
                <w:bCs/>
                <w:sz w:val="24"/>
                <w:szCs w:val="24"/>
                <w:lang w:val="tr-TR" w:eastAsia="tr-TR"/>
              </w:rPr>
            </w:pPr>
            <w:r w:rsidRPr="00F765EA">
              <w:rPr>
                <w:b/>
                <w:bCs/>
                <w:sz w:val="24"/>
                <w:szCs w:val="24"/>
                <w:lang w:val="tr-TR" w:eastAsia="tr-TR"/>
              </w:rPr>
              <w:t>K-02:</w:t>
            </w:r>
            <w:r w:rsidRPr="00F765EA">
              <w:rPr>
                <w:bCs/>
                <w:sz w:val="24"/>
                <w:szCs w:val="24"/>
                <w:lang w:val="tr-TR" w:eastAsia="tr-TR"/>
              </w:rPr>
              <w:t xml:space="preserve"> Yeterli olan görev tanımlarının sürekli iyileştirme </w:t>
            </w:r>
            <w:proofErr w:type="gramStart"/>
            <w:r w:rsidRPr="00F765EA">
              <w:rPr>
                <w:bCs/>
                <w:sz w:val="24"/>
                <w:szCs w:val="24"/>
                <w:lang w:val="tr-TR" w:eastAsia="tr-TR"/>
              </w:rPr>
              <w:t>vizyonuyla</w:t>
            </w:r>
            <w:proofErr w:type="gramEnd"/>
            <w:r w:rsidRPr="00F765EA">
              <w:rPr>
                <w:bCs/>
                <w:sz w:val="24"/>
                <w:szCs w:val="24"/>
                <w:lang w:val="tr-TR" w:eastAsia="tr-TR"/>
              </w:rPr>
              <w:t xml:space="preserve"> optimize edilmeye devam edilmesi.</w:t>
            </w:r>
          </w:p>
        </w:tc>
        <w:tc>
          <w:tcPr>
            <w:tcW w:w="0" w:type="auto"/>
            <w:tcBorders>
              <w:bottom w:val="single" w:sz="6" w:space="0" w:color="DDE1EB"/>
            </w:tcBorders>
            <w:shd w:val="clear" w:color="auto" w:fill="FFFFFF"/>
            <w:hideMark/>
          </w:tcPr>
          <w:p w:rsidR="00F765EA" w:rsidRPr="00F765EA" w:rsidRDefault="00F765EA" w:rsidP="00F765EA">
            <w:pPr>
              <w:rPr>
                <w:bCs/>
                <w:sz w:val="24"/>
                <w:szCs w:val="24"/>
                <w:lang w:val="tr-TR" w:eastAsia="tr-TR"/>
              </w:rPr>
            </w:pPr>
            <w:r w:rsidRPr="00F765EA">
              <w:rPr>
                <w:bCs/>
                <w:sz w:val="24"/>
                <w:szCs w:val="24"/>
                <w:lang w:val="tr-TR" w:eastAsia="tr-TR"/>
              </w:rPr>
              <w:t>Kurumsal Yönetim Çalışma Grubu</w:t>
            </w:r>
          </w:p>
        </w:tc>
        <w:tc>
          <w:tcPr>
            <w:tcW w:w="0" w:type="auto"/>
            <w:tcBorders>
              <w:bottom w:val="single" w:sz="6" w:space="0" w:color="DDE1EB"/>
            </w:tcBorders>
            <w:shd w:val="clear" w:color="auto" w:fill="FFFFFF"/>
            <w:hideMark/>
          </w:tcPr>
          <w:p w:rsidR="00F765EA" w:rsidRPr="00F765EA" w:rsidRDefault="00AC05EC" w:rsidP="00F765EA">
            <w:pPr>
              <w:rPr>
                <w:bCs/>
                <w:sz w:val="24"/>
                <w:szCs w:val="24"/>
                <w:lang w:val="tr-TR" w:eastAsia="tr-TR"/>
              </w:rPr>
            </w:pPr>
            <w:r>
              <w:rPr>
                <w:bCs/>
                <w:sz w:val="24"/>
                <w:szCs w:val="24"/>
                <w:lang w:val="tr-TR" w:eastAsia="tr-TR"/>
              </w:rPr>
              <w:t>29.08</w:t>
            </w:r>
            <w:r w:rsidR="00F765EA" w:rsidRPr="00F765EA">
              <w:rPr>
                <w:bCs/>
                <w:sz w:val="24"/>
                <w:szCs w:val="24"/>
                <w:lang w:val="tr-TR" w:eastAsia="tr-TR"/>
              </w:rPr>
              <w:t>.2026</w:t>
            </w:r>
          </w:p>
        </w:tc>
        <w:tc>
          <w:tcPr>
            <w:tcW w:w="0" w:type="auto"/>
            <w:tcBorders>
              <w:bottom w:val="single" w:sz="6" w:space="0" w:color="DDE1EB"/>
            </w:tcBorders>
            <w:shd w:val="clear" w:color="auto" w:fill="FFFFFF"/>
            <w:hideMark/>
          </w:tcPr>
          <w:p w:rsidR="00F765EA" w:rsidRPr="00F765EA" w:rsidRDefault="00F765EA" w:rsidP="00F765EA">
            <w:pPr>
              <w:rPr>
                <w:bCs/>
                <w:sz w:val="24"/>
                <w:szCs w:val="24"/>
                <w:lang w:val="tr-TR" w:eastAsia="tr-TR"/>
              </w:rPr>
            </w:pPr>
            <w:r w:rsidRPr="00F765EA">
              <w:rPr>
                <w:bCs/>
                <w:sz w:val="24"/>
                <w:szCs w:val="24"/>
                <w:lang w:val="tr-TR" w:eastAsia="tr-TR"/>
              </w:rPr>
              <w:t>Güncel Görev Tanımları ⬜</w:t>
            </w:r>
          </w:p>
        </w:tc>
      </w:tr>
      <w:tr w:rsidR="00336244" w:rsidRPr="00F765EA" w:rsidTr="00F765EA">
        <w:tc>
          <w:tcPr>
            <w:tcW w:w="0" w:type="auto"/>
            <w:tcBorders>
              <w:bottom w:val="single" w:sz="6" w:space="0" w:color="DDE1EB"/>
            </w:tcBorders>
            <w:shd w:val="clear" w:color="auto" w:fill="FFFFFF"/>
            <w:hideMark/>
          </w:tcPr>
          <w:p w:rsidR="00F765EA" w:rsidRPr="00F765EA" w:rsidRDefault="00F765EA" w:rsidP="00336244">
            <w:pPr>
              <w:rPr>
                <w:bCs/>
                <w:sz w:val="24"/>
                <w:szCs w:val="24"/>
                <w:lang w:val="tr-TR" w:eastAsia="tr-TR"/>
              </w:rPr>
            </w:pPr>
            <w:r w:rsidRPr="00F765EA">
              <w:rPr>
                <w:b/>
                <w:bCs/>
                <w:sz w:val="24"/>
                <w:szCs w:val="24"/>
                <w:lang w:val="tr-TR" w:eastAsia="tr-TR"/>
              </w:rPr>
              <w:t>K-03:</w:t>
            </w:r>
            <w:r w:rsidRPr="00F765EA">
              <w:rPr>
                <w:bCs/>
                <w:sz w:val="24"/>
                <w:szCs w:val="24"/>
                <w:lang w:val="tr-TR" w:eastAsia="tr-TR"/>
              </w:rPr>
              <w:t xml:space="preserve"> </w:t>
            </w:r>
            <w:proofErr w:type="spellStart"/>
            <w:r w:rsidR="00336244">
              <w:rPr>
                <w:bCs/>
                <w:sz w:val="24"/>
                <w:szCs w:val="24"/>
                <w:lang w:val="tr-TR" w:eastAsia="tr-TR"/>
              </w:rPr>
              <w:t>Özdeğerlendirme</w:t>
            </w:r>
            <w:proofErr w:type="spellEnd"/>
            <w:r w:rsidR="00336244">
              <w:rPr>
                <w:bCs/>
                <w:sz w:val="24"/>
                <w:szCs w:val="24"/>
                <w:lang w:val="tr-TR" w:eastAsia="tr-TR"/>
              </w:rPr>
              <w:t xml:space="preserve"> takviminin güncellenmesi</w:t>
            </w:r>
            <w:bookmarkStart w:id="0" w:name="_GoBack"/>
            <w:bookmarkEnd w:id="0"/>
            <w:r w:rsidR="00336244">
              <w:rPr>
                <w:bCs/>
                <w:sz w:val="24"/>
                <w:szCs w:val="24"/>
                <w:lang w:val="tr-TR" w:eastAsia="tr-TR"/>
              </w:rPr>
              <w:t xml:space="preserve"> ve </w:t>
            </w:r>
            <w:proofErr w:type="spellStart"/>
            <w:r w:rsidR="00336244">
              <w:rPr>
                <w:bCs/>
                <w:sz w:val="24"/>
                <w:szCs w:val="24"/>
                <w:lang w:val="tr-TR" w:eastAsia="tr-TR"/>
              </w:rPr>
              <w:t>özdeğerlendirmenin</w:t>
            </w:r>
            <w:proofErr w:type="spellEnd"/>
            <w:r w:rsidRPr="00F765EA">
              <w:rPr>
                <w:bCs/>
                <w:sz w:val="24"/>
                <w:szCs w:val="24"/>
                <w:lang w:val="tr-TR" w:eastAsia="tr-TR"/>
              </w:rPr>
              <w:t xml:space="preserve"> güncel takvime uygun uygulanıp raporlanması.</w:t>
            </w:r>
          </w:p>
        </w:tc>
        <w:tc>
          <w:tcPr>
            <w:tcW w:w="0" w:type="auto"/>
            <w:tcBorders>
              <w:bottom w:val="single" w:sz="6" w:space="0" w:color="DDE1EB"/>
            </w:tcBorders>
            <w:shd w:val="clear" w:color="auto" w:fill="FFFFFF"/>
            <w:hideMark/>
          </w:tcPr>
          <w:p w:rsidR="00F765EA" w:rsidRPr="00F765EA" w:rsidRDefault="00F765EA" w:rsidP="00F765EA">
            <w:pPr>
              <w:rPr>
                <w:bCs/>
                <w:sz w:val="24"/>
                <w:szCs w:val="24"/>
                <w:lang w:val="tr-TR" w:eastAsia="tr-TR"/>
              </w:rPr>
            </w:pPr>
            <w:r w:rsidRPr="00F765EA">
              <w:rPr>
                <w:bCs/>
                <w:sz w:val="24"/>
                <w:szCs w:val="24"/>
                <w:lang w:val="tr-TR" w:eastAsia="tr-TR"/>
              </w:rPr>
              <w:t>Kalite ve Akreditasyon Koordinatörlüğü</w:t>
            </w:r>
          </w:p>
        </w:tc>
        <w:tc>
          <w:tcPr>
            <w:tcW w:w="0" w:type="auto"/>
            <w:tcBorders>
              <w:bottom w:val="single" w:sz="6" w:space="0" w:color="DDE1EB"/>
            </w:tcBorders>
            <w:shd w:val="clear" w:color="auto" w:fill="FFFFFF"/>
            <w:hideMark/>
          </w:tcPr>
          <w:p w:rsidR="00F765EA" w:rsidRPr="00F765EA" w:rsidRDefault="00AC05EC" w:rsidP="00F765EA">
            <w:pPr>
              <w:rPr>
                <w:bCs/>
                <w:sz w:val="24"/>
                <w:szCs w:val="24"/>
                <w:lang w:val="tr-TR" w:eastAsia="tr-TR"/>
              </w:rPr>
            </w:pPr>
            <w:r>
              <w:rPr>
                <w:bCs/>
                <w:sz w:val="24"/>
                <w:szCs w:val="24"/>
                <w:lang w:val="tr-TR" w:eastAsia="tr-TR"/>
              </w:rPr>
              <w:t>02.07.2026</w:t>
            </w:r>
          </w:p>
        </w:tc>
        <w:tc>
          <w:tcPr>
            <w:tcW w:w="0" w:type="auto"/>
            <w:tcBorders>
              <w:bottom w:val="single" w:sz="6" w:space="0" w:color="DDE1EB"/>
            </w:tcBorders>
            <w:shd w:val="clear" w:color="auto" w:fill="FFFFFF"/>
            <w:hideMark/>
          </w:tcPr>
          <w:p w:rsidR="00F765EA" w:rsidRPr="00F765EA" w:rsidRDefault="00F765EA" w:rsidP="00F765EA">
            <w:pPr>
              <w:rPr>
                <w:bCs/>
                <w:sz w:val="24"/>
                <w:szCs w:val="24"/>
                <w:lang w:val="tr-TR" w:eastAsia="tr-TR"/>
              </w:rPr>
            </w:pPr>
            <w:r w:rsidRPr="00F765EA">
              <w:rPr>
                <w:bCs/>
                <w:sz w:val="24"/>
                <w:szCs w:val="24"/>
                <w:lang w:val="tr-TR" w:eastAsia="tr-TR"/>
              </w:rPr>
              <w:t>Özdenetim Raporları ⬜</w:t>
            </w:r>
          </w:p>
        </w:tc>
      </w:tr>
      <w:tr w:rsidR="00336244" w:rsidRPr="00F765EA" w:rsidTr="00F765EA">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
                <w:bCs/>
                <w:sz w:val="24"/>
                <w:szCs w:val="24"/>
                <w:lang w:val="tr-TR" w:eastAsia="tr-TR"/>
              </w:rPr>
              <w:t>K-04:</w:t>
            </w:r>
            <w:r w:rsidRPr="00F765EA">
              <w:rPr>
                <w:bCs/>
                <w:sz w:val="24"/>
                <w:szCs w:val="24"/>
                <w:lang w:val="tr-TR" w:eastAsia="tr-TR"/>
              </w:rPr>
              <w:t xml:space="preserve"> "Yönetimin Gözden Geçirmesi </w:t>
            </w:r>
            <w:proofErr w:type="spellStart"/>
            <w:r w:rsidRPr="00F765EA">
              <w:rPr>
                <w:bCs/>
                <w:sz w:val="24"/>
                <w:szCs w:val="24"/>
                <w:lang w:val="tr-TR" w:eastAsia="tr-TR"/>
              </w:rPr>
              <w:t>Toplantısı"nın</w:t>
            </w:r>
            <w:proofErr w:type="spellEnd"/>
            <w:r w:rsidRPr="00F765EA">
              <w:rPr>
                <w:bCs/>
                <w:sz w:val="24"/>
                <w:szCs w:val="24"/>
                <w:lang w:val="tr-TR" w:eastAsia="tr-TR"/>
              </w:rPr>
              <w:t xml:space="preserve"> akademik dönem sonu verileriyle organize edilmesi.</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Cs/>
                <w:sz w:val="24"/>
                <w:szCs w:val="24"/>
                <w:lang w:val="tr-TR" w:eastAsia="tr-TR"/>
              </w:rPr>
              <w:t>Kurumsal Yönetim Çalışma Grubu</w:t>
            </w:r>
          </w:p>
        </w:tc>
        <w:tc>
          <w:tcPr>
            <w:tcW w:w="0" w:type="auto"/>
            <w:tcBorders>
              <w:bottom w:val="single" w:sz="6" w:space="0" w:color="DDE1EB"/>
            </w:tcBorders>
            <w:shd w:val="clear" w:color="auto" w:fill="FFFFFF"/>
            <w:hideMark/>
          </w:tcPr>
          <w:p w:rsidR="00AC05EC" w:rsidRPr="00F765EA" w:rsidRDefault="00AC05EC" w:rsidP="005C45A8">
            <w:pPr>
              <w:rPr>
                <w:bCs/>
                <w:sz w:val="24"/>
                <w:szCs w:val="24"/>
                <w:lang w:val="tr-TR" w:eastAsia="tr-TR"/>
              </w:rPr>
            </w:pPr>
            <w:r>
              <w:rPr>
                <w:bCs/>
                <w:sz w:val="24"/>
                <w:szCs w:val="24"/>
                <w:lang w:val="tr-TR" w:eastAsia="tr-TR"/>
              </w:rPr>
              <w:t>02.07.2026</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Cs/>
                <w:sz w:val="24"/>
                <w:szCs w:val="24"/>
                <w:lang w:val="tr-TR" w:eastAsia="tr-TR"/>
              </w:rPr>
              <w:t>YGG Toplantı Raporu ⬜</w:t>
            </w:r>
          </w:p>
        </w:tc>
      </w:tr>
      <w:tr w:rsidR="00336244" w:rsidRPr="00F765EA" w:rsidTr="00F765EA">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
                <w:bCs/>
                <w:sz w:val="24"/>
                <w:szCs w:val="24"/>
                <w:lang w:val="tr-TR" w:eastAsia="tr-TR"/>
              </w:rPr>
              <w:t>K-05:</w:t>
            </w:r>
            <w:r w:rsidR="00336244">
              <w:rPr>
                <w:bCs/>
                <w:sz w:val="24"/>
                <w:szCs w:val="24"/>
                <w:lang w:val="tr-TR" w:eastAsia="tr-TR"/>
              </w:rPr>
              <w:t xml:space="preserve"> Birim içi</w:t>
            </w:r>
            <w:r w:rsidRPr="00F765EA">
              <w:rPr>
                <w:bCs/>
                <w:sz w:val="24"/>
                <w:szCs w:val="24"/>
                <w:lang w:val="tr-TR" w:eastAsia="tr-TR"/>
              </w:rPr>
              <w:t xml:space="preserve"> eğitimlere katılamayan personel</w:t>
            </w:r>
            <w:r w:rsidR="00336244">
              <w:rPr>
                <w:bCs/>
                <w:sz w:val="24"/>
                <w:szCs w:val="24"/>
                <w:lang w:val="tr-TR" w:eastAsia="tr-TR"/>
              </w:rPr>
              <w:t>/öğrenci</w:t>
            </w:r>
            <w:r w:rsidRPr="00F765EA">
              <w:rPr>
                <w:bCs/>
                <w:sz w:val="24"/>
                <w:szCs w:val="24"/>
                <w:lang w:val="tr-TR" w:eastAsia="tr-TR"/>
              </w:rPr>
              <w:t xml:space="preserve"> için eğitim materyallerinin asenkron formatta düzenlenerek eğitim </w:t>
            </w:r>
            <w:proofErr w:type="spellStart"/>
            <w:r w:rsidRPr="00F765EA">
              <w:rPr>
                <w:bCs/>
                <w:sz w:val="24"/>
                <w:szCs w:val="24"/>
                <w:lang w:val="tr-TR" w:eastAsia="tr-TR"/>
              </w:rPr>
              <w:t>portalına</w:t>
            </w:r>
            <w:proofErr w:type="spellEnd"/>
            <w:r w:rsidRPr="00F765EA">
              <w:rPr>
                <w:bCs/>
                <w:sz w:val="24"/>
                <w:szCs w:val="24"/>
                <w:lang w:val="tr-TR" w:eastAsia="tr-TR"/>
              </w:rPr>
              <w:t xml:space="preserve"> yüklenmesi.</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Cs/>
                <w:sz w:val="24"/>
                <w:szCs w:val="24"/>
                <w:lang w:val="tr-TR" w:eastAsia="tr-TR"/>
              </w:rPr>
              <w:t>Eğitim-Öğrenme Çalışma Grubu</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Pr>
                <w:bCs/>
                <w:sz w:val="24"/>
                <w:szCs w:val="24"/>
                <w:lang w:val="tr-TR" w:eastAsia="tr-TR"/>
              </w:rPr>
              <w:t>31</w:t>
            </w:r>
            <w:r w:rsidRPr="00F765EA">
              <w:rPr>
                <w:bCs/>
                <w:sz w:val="24"/>
                <w:szCs w:val="24"/>
                <w:lang w:val="tr-TR" w:eastAsia="tr-TR"/>
              </w:rPr>
              <w:t>.05.2026</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Cs/>
                <w:sz w:val="24"/>
                <w:szCs w:val="24"/>
                <w:lang w:val="tr-TR" w:eastAsia="tr-TR"/>
              </w:rPr>
              <w:t>Eğitim Materyalleri ⬜</w:t>
            </w:r>
          </w:p>
        </w:tc>
      </w:tr>
      <w:tr w:rsidR="00336244" w:rsidRPr="00F765EA" w:rsidTr="00F765EA">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
                <w:bCs/>
                <w:sz w:val="24"/>
                <w:szCs w:val="24"/>
                <w:lang w:val="tr-TR" w:eastAsia="tr-TR"/>
              </w:rPr>
              <w:t>K-06:</w:t>
            </w:r>
            <w:r w:rsidRPr="00F765EA">
              <w:rPr>
                <w:bCs/>
                <w:sz w:val="24"/>
                <w:szCs w:val="24"/>
                <w:lang w:val="tr-TR" w:eastAsia="tr-TR"/>
              </w:rPr>
              <w:t xml:space="preserve"> Anket katılım sorunlarını aşmak ve iletişimi güçlendirmek üzere "Açık Kapı Toplantıları" ile "Öğrenci Odak Grup Görüşmeleri (</w:t>
            </w:r>
            <w:proofErr w:type="spellStart"/>
            <w:r w:rsidRPr="00F765EA">
              <w:rPr>
                <w:bCs/>
                <w:sz w:val="24"/>
                <w:szCs w:val="24"/>
                <w:lang w:val="tr-TR" w:eastAsia="tr-TR"/>
              </w:rPr>
              <w:t>Focus</w:t>
            </w:r>
            <w:proofErr w:type="spellEnd"/>
            <w:r w:rsidRPr="00F765EA">
              <w:rPr>
                <w:bCs/>
                <w:sz w:val="24"/>
                <w:szCs w:val="24"/>
                <w:lang w:val="tr-TR" w:eastAsia="tr-TR"/>
              </w:rPr>
              <w:t xml:space="preserve"> </w:t>
            </w:r>
            <w:proofErr w:type="spellStart"/>
            <w:r w:rsidRPr="00F765EA">
              <w:rPr>
                <w:bCs/>
                <w:sz w:val="24"/>
                <w:szCs w:val="24"/>
                <w:lang w:val="tr-TR" w:eastAsia="tr-TR"/>
              </w:rPr>
              <w:t>Group</w:t>
            </w:r>
            <w:proofErr w:type="spellEnd"/>
            <w:r w:rsidRPr="00F765EA">
              <w:rPr>
                <w:bCs/>
                <w:sz w:val="24"/>
                <w:szCs w:val="24"/>
                <w:lang w:val="tr-TR" w:eastAsia="tr-TR"/>
              </w:rPr>
              <w:t>)" düzenlenmesi.</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Cs/>
                <w:sz w:val="24"/>
                <w:szCs w:val="24"/>
                <w:lang w:val="tr-TR" w:eastAsia="tr-TR"/>
              </w:rPr>
              <w:t>Kurumsal Yönetim / Eğitim-Öğrenme ÇG</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Cs/>
                <w:sz w:val="24"/>
                <w:szCs w:val="24"/>
                <w:lang w:val="tr-TR" w:eastAsia="tr-TR"/>
              </w:rPr>
              <w:t>31.05.2026</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Cs/>
                <w:sz w:val="24"/>
                <w:szCs w:val="24"/>
                <w:lang w:val="tr-TR" w:eastAsia="tr-TR"/>
              </w:rPr>
              <w:t>Toplantı ve Görüşme Tutanakları ⬜</w:t>
            </w:r>
          </w:p>
        </w:tc>
      </w:tr>
      <w:tr w:rsidR="00336244" w:rsidRPr="00F765EA" w:rsidTr="00F765EA">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
                <w:bCs/>
                <w:sz w:val="24"/>
                <w:szCs w:val="24"/>
                <w:lang w:val="tr-TR" w:eastAsia="tr-TR"/>
              </w:rPr>
              <w:t>K-07:</w:t>
            </w:r>
            <w:r w:rsidRPr="00F765EA">
              <w:rPr>
                <w:bCs/>
                <w:sz w:val="24"/>
                <w:szCs w:val="24"/>
                <w:lang w:val="tr-TR" w:eastAsia="tr-TR"/>
              </w:rPr>
              <w:t xml:space="preserve"> Objektif Yapılandırılmış Klinik Sınav </w:t>
            </w:r>
            <w:r w:rsidRPr="00F765EA">
              <w:rPr>
                <w:bCs/>
                <w:sz w:val="24"/>
                <w:szCs w:val="24"/>
                <w:lang w:val="tr-TR" w:eastAsia="tr-TR"/>
              </w:rPr>
              <w:lastRenderedPageBreak/>
              <w:t xml:space="preserve">(OSKE) uygulama </w:t>
            </w:r>
            <w:proofErr w:type="gramStart"/>
            <w:r w:rsidRPr="00F765EA">
              <w:rPr>
                <w:bCs/>
                <w:sz w:val="24"/>
                <w:szCs w:val="24"/>
                <w:lang w:val="tr-TR" w:eastAsia="tr-TR"/>
              </w:rPr>
              <w:t>prosedürünün</w:t>
            </w:r>
            <w:proofErr w:type="gramEnd"/>
            <w:r w:rsidRPr="00F765EA">
              <w:rPr>
                <w:bCs/>
                <w:sz w:val="24"/>
                <w:szCs w:val="24"/>
                <w:lang w:val="tr-TR" w:eastAsia="tr-TR"/>
              </w:rPr>
              <w:t xml:space="preserve"> uluslararası akreditasyon standartlarına uygun hazırlanması.</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Cs/>
                <w:sz w:val="24"/>
                <w:szCs w:val="24"/>
                <w:lang w:val="tr-TR" w:eastAsia="tr-TR"/>
              </w:rPr>
              <w:lastRenderedPageBreak/>
              <w:t>Ölçme-</w:t>
            </w:r>
            <w:r w:rsidRPr="00F765EA">
              <w:rPr>
                <w:bCs/>
                <w:sz w:val="24"/>
                <w:szCs w:val="24"/>
                <w:lang w:val="tr-TR" w:eastAsia="tr-TR"/>
              </w:rPr>
              <w:lastRenderedPageBreak/>
              <w:t>Değerlendirme Çalışma Grubu</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Cs/>
                <w:sz w:val="24"/>
                <w:szCs w:val="24"/>
                <w:lang w:val="tr-TR" w:eastAsia="tr-TR"/>
              </w:rPr>
              <w:lastRenderedPageBreak/>
              <w:t>31.08.2026</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Cs/>
                <w:sz w:val="24"/>
                <w:szCs w:val="24"/>
                <w:lang w:val="tr-TR" w:eastAsia="tr-TR"/>
              </w:rPr>
              <w:t xml:space="preserve">OSKE Prosedür </w:t>
            </w:r>
            <w:r w:rsidRPr="00F765EA">
              <w:rPr>
                <w:bCs/>
                <w:sz w:val="24"/>
                <w:szCs w:val="24"/>
                <w:lang w:val="tr-TR" w:eastAsia="tr-TR"/>
              </w:rPr>
              <w:lastRenderedPageBreak/>
              <w:t>Dokümanı ⬜</w:t>
            </w:r>
          </w:p>
        </w:tc>
      </w:tr>
      <w:tr w:rsidR="00336244" w:rsidRPr="00F765EA" w:rsidTr="00F765EA">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
                <w:bCs/>
                <w:sz w:val="24"/>
                <w:szCs w:val="24"/>
                <w:lang w:val="tr-TR" w:eastAsia="tr-TR"/>
              </w:rPr>
              <w:lastRenderedPageBreak/>
              <w:t>K-08:</w:t>
            </w:r>
            <w:r w:rsidRPr="00F765EA">
              <w:rPr>
                <w:bCs/>
                <w:sz w:val="24"/>
                <w:szCs w:val="24"/>
                <w:lang w:val="tr-TR" w:eastAsia="tr-TR"/>
              </w:rPr>
              <w:t xml:space="preserve"> Ders kurullarındaki sınav formatları revize edilerek A-Tipi ve vaka temelli soruların </w:t>
            </w:r>
            <w:proofErr w:type="gramStart"/>
            <w:r w:rsidRPr="00F765EA">
              <w:rPr>
                <w:bCs/>
                <w:sz w:val="24"/>
                <w:szCs w:val="24"/>
                <w:lang w:val="tr-TR" w:eastAsia="tr-TR"/>
              </w:rPr>
              <w:t>entegrasyonunun</w:t>
            </w:r>
            <w:proofErr w:type="gramEnd"/>
            <w:r w:rsidRPr="00F765EA">
              <w:rPr>
                <w:bCs/>
                <w:sz w:val="24"/>
                <w:szCs w:val="24"/>
                <w:lang w:val="tr-TR" w:eastAsia="tr-TR"/>
              </w:rPr>
              <w:t xml:space="preserve"> sağlanması.</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Cs/>
                <w:sz w:val="24"/>
                <w:szCs w:val="24"/>
                <w:lang w:val="tr-TR" w:eastAsia="tr-TR"/>
              </w:rPr>
              <w:t>Ölçme-Değerlendirme Çalışma Grubu</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Cs/>
                <w:sz w:val="24"/>
                <w:szCs w:val="24"/>
                <w:lang w:val="tr-TR" w:eastAsia="tr-TR"/>
              </w:rPr>
              <w:t>31.05.2026</w:t>
            </w:r>
          </w:p>
        </w:tc>
        <w:tc>
          <w:tcPr>
            <w:tcW w:w="0" w:type="auto"/>
            <w:tcBorders>
              <w:bottom w:val="single" w:sz="6" w:space="0" w:color="DDE1EB"/>
            </w:tcBorders>
            <w:shd w:val="clear" w:color="auto" w:fill="FFFFFF"/>
            <w:hideMark/>
          </w:tcPr>
          <w:p w:rsidR="00AC05EC" w:rsidRPr="00F765EA" w:rsidRDefault="00AC05EC" w:rsidP="00F765EA">
            <w:pPr>
              <w:rPr>
                <w:bCs/>
                <w:sz w:val="24"/>
                <w:szCs w:val="24"/>
                <w:lang w:val="tr-TR" w:eastAsia="tr-TR"/>
              </w:rPr>
            </w:pPr>
            <w:r w:rsidRPr="00F765EA">
              <w:rPr>
                <w:bCs/>
                <w:sz w:val="24"/>
                <w:szCs w:val="24"/>
                <w:lang w:val="tr-TR" w:eastAsia="tr-TR"/>
              </w:rPr>
              <w:t>Sınav Revizyon Kararı ⬜</w:t>
            </w:r>
          </w:p>
        </w:tc>
      </w:tr>
    </w:tbl>
    <w:p w:rsidR="005B4C78" w:rsidRDefault="005B4C78" w:rsidP="00DA7973">
      <w:pPr>
        <w:rPr>
          <w:bCs/>
          <w:sz w:val="24"/>
          <w:szCs w:val="24"/>
          <w:lang w:eastAsia="tr-TR"/>
        </w:rPr>
      </w:pPr>
    </w:p>
    <w:p w:rsidR="00F765EA" w:rsidRDefault="00F765EA" w:rsidP="00DA7973">
      <w:pPr>
        <w:rPr>
          <w:bCs/>
          <w:sz w:val="24"/>
          <w:szCs w:val="24"/>
          <w:lang w:eastAsia="tr-TR"/>
        </w:rPr>
      </w:pPr>
    </w:p>
    <w:p w:rsidR="00F765EA" w:rsidRPr="00F765EA" w:rsidRDefault="00F765EA" w:rsidP="00DA7973">
      <w:pPr>
        <w:rPr>
          <w:bCs/>
          <w:sz w:val="24"/>
          <w:szCs w:val="24"/>
          <w:lang w:eastAsia="tr-TR"/>
        </w:rPr>
      </w:pPr>
    </w:p>
    <w:p w:rsidR="00DA7973" w:rsidRDefault="008C104C" w:rsidP="00DA7973">
      <w:pPr>
        <w:rPr>
          <w:b/>
          <w:bCs/>
          <w:sz w:val="24"/>
          <w:szCs w:val="24"/>
          <w:lang w:eastAsia="tr-TR"/>
        </w:rPr>
      </w:pPr>
      <w:r>
        <w:rPr>
          <w:b/>
          <w:bCs/>
          <w:sz w:val="24"/>
          <w:szCs w:val="24"/>
          <w:lang w:eastAsia="tr-TR"/>
        </w:rPr>
        <w:t>5</w:t>
      </w:r>
      <w:r w:rsidR="00071C3C" w:rsidRPr="00071C3C">
        <w:rPr>
          <w:b/>
          <w:bCs/>
          <w:sz w:val="24"/>
          <w:szCs w:val="24"/>
          <w:lang w:eastAsia="tr-TR"/>
        </w:rPr>
        <w:t>. KATILIMCI İMZA LİSTESİ</w:t>
      </w:r>
    </w:p>
    <w:p w:rsidR="00A60D7E" w:rsidRDefault="00A60D7E" w:rsidP="00DA7973">
      <w:pPr>
        <w:rPr>
          <w:bCs/>
          <w:i/>
          <w:sz w:val="24"/>
          <w:szCs w:val="24"/>
          <w:lang w:val="tr-TR" w:eastAsia="tr-TR"/>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0"/>
        <w:gridCol w:w="2926"/>
        <w:gridCol w:w="4727"/>
        <w:gridCol w:w="1435"/>
      </w:tblGrid>
      <w:tr w:rsidR="00F2586E" w:rsidRPr="004941CF" w:rsidTr="00EC022A">
        <w:tc>
          <w:tcPr>
            <w:tcW w:w="582" w:type="dxa"/>
            <w:tcBorders>
              <w:bottom w:val="single" w:sz="6" w:space="0" w:color="919191"/>
            </w:tcBorders>
            <w:shd w:val="clear" w:color="auto" w:fill="FFFFFF"/>
            <w:hideMark/>
          </w:tcPr>
          <w:p w:rsidR="00F2586E" w:rsidRPr="004941CF" w:rsidRDefault="00F2586E" w:rsidP="00EC022A">
            <w:pPr>
              <w:suppressAutoHyphens w:val="0"/>
              <w:jc w:val="center"/>
              <w:rPr>
                <w:rFonts w:ascii="Google Sans Text" w:hAnsi="Google Sans Text"/>
                <w:b/>
                <w:bCs/>
                <w:color w:val="303030"/>
                <w:sz w:val="21"/>
                <w:szCs w:val="21"/>
                <w:lang w:val="tr-TR" w:eastAsia="tr-TR"/>
              </w:rPr>
            </w:pPr>
            <w:r w:rsidRPr="004941CF">
              <w:rPr>
                <w:rFonts w:ascii="Google Sans Text" w:hAnsi="Google Sans Text"/>
                <w:b/>
                <w:bCs/>
                <w:color w:val="303030"/>
                <w:sz w:val="21"/>
                <w:szCs w:val="21"/>
                <w:lang w:val="tr-TR" w:eastAsia="tr-TR"/>
              </w:rPr>
              <w:t>SIRA NO</w:t>
            </w:r>
          </w:p>
        </w:tc>
        <w:tc>
          <w:tcPr>
            <w:tcW w:w="2977" w:type="dxa"/>
            <w:tcBorders>
              <w:bottom w:val="single" w:sz="6" w:space="0" w:color="919191"/>
            </w:tcBorders>
            <w:shd w:val="clear" w:color="auto" w:fill="FFFFFF"/>
            <w:hideMark/>
          </w:tcPr>
          <w:p w:rsidR="00F2586E" w:rsidRPr="004941CF" w:rsidRDefault="00F2586E" w:rsidP="00EC022A">
            <w:pPr>
              <w:suppressAutoHyphens w:val="0"/>
              <w:jc w:val="center"/>
              <w:rPr>
                <w:rFonts w:ascii="Google Sans Text" w:hAnsi="Google Sans Text"/>
                <w:b/>
                <w:bCs/>
                <w:color w:val="303030"/>
                <w:sz w:val="21"/>
                <w:szCs w:val="21"/>
                <w:lang w:val="tr-TR" w:eastAsia="tr-TR"/>
              </w:rPr>
            </w:pPr>
            <w:r w:rsidRPr="004941CF">
              <w:rPr>
                <w:rFonts w:ascii="Google Sans Text" w:hAnsi="Google Sans Text"/>
                <w:b/>
                <w:bCs/>
                <w:color w:val="303030"/>
                <w:sz w:val="21"/>
                <w:szCs w:val="21"/>
                <w:lang w:val="tr-TR" w:eastAsia="tr-TR"/>
              </w:rPr>
              <w:t>ADI-SOYADI</w:t>
            </w:r>
          </w:p>
        </w:tc>
        <w:tc>
          <w:tcPr>
            <w:tcW w:w="4820" w:type="dxa"/>
            <w:tcBorders>
              <w:bottom w:val="single" w:sz="6" w:space="0" w:color="919191"/>
            </w:tcBorders>
            <w:shd w:val="clear" w:color="auto" w:fill="FFFFFF"/>
            <w:hideMark/>
          </w:tcPr>
          <w:p w:rsidR="00F2586E" w:rsidRPr="004941CF" w:rsidRDefault="00F2586E" w:rsidP="00EC022A">
            <w:pPr>
              <w:suppressAutoHyphens w:val="0"/>
              <w:jc w:val="center"/>
              <w:rPr>
                <w:rFonts w:ascii="Google Sans Text" w:hAnsi="Google Sans Text"/>
                <w:b/>
                <w:bCs/>
                <w:color w:val="303030"/>
                <w:sz w:val="21"/>
                <w:szCs w:val="21"/>
                <w:lang w:val="tr-TR" w:eastAsia="tr-TR"/>
              </w:rPr>
            </w:pPr>
            <w:r w:rsidRPr="004941CF">
              <w:rPr>
                <w:rFonts w:ascii="Google Sans Text" w:hAnsi="Google Sans Text"/>
                <w:b/>
                <w:bCs/>
                <w:color w:val="303030"/>
                <w:sz w:val="21"/>
                <w:szCs w:val="21"/>
                <w:lang w:val="tr-TR" w:eastAsia="tr-TR"/>
              </w:rPr>
              <w:t>GÖREVİ</w:t>
            </w:r>
          </w:p>
        </w:tc>
        <w:tc>
          <w:tcPr>
            <w:tcW w:w="1459" w:type="dxa"/>
            <w:tcBorders>
              <w:bottom w:val="single" w:sz="6" w:space="0" w:color="919191"/>
            </w:tcBorders>
            <w:shd w:val="clear" w:color="auto" w:fill="FFFFFF"/>
            <w:hideMark/>
          </w:tcPr>
          <w:p w:rsidR="00F2586E" w:rsidRPr="004941CF" w:rsidRDefault="00F2586E" w:rsidP="00EC022A">
            <w:pPr>
              <w:suppressAutoHyphens w:val="0"/>
              <w:jc w:val="center"/>
              <w:rPr>
                <w:rFonts w:ascii="Google Sans Text" w:hAnsi="Google Sans Text"/>
                <w:b/>
                <w:bCs/>
                <w:color w:val="303030"/>
                <w:sz w:val="21"/>
                <w:szCs w:val="21"/>
                <w:lang w:val="tr-TR" w:eastAsia="tr-TR"/>
              </w:rPr>
            </w:pPr>
            <w:r w:rsidRPr="004941CF">
              <w:rPr>
                <w:rFonts w:ascii="Google Sans Text" w:hAnsi="Google Sans Text"/>
                <w:b/>
                <w:bCs/>
                <w:color w:val="303030"/>
                <w:sz w:val="21"/>
                <w:szCs w:val="21"/>
                <w:lang w:val="tr-TR" w:eastAsia="tr-TR"/>
              </w:rPr>
              <w:t>İMZA</w:t>
            </w: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Prof. Dr. Yusuf HIDIR</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Başkan (Yönetim/Dekan)</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2</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Öğr. Üyesi Mustafa ÖZCAN</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 xml:space="preserve">Başkan Yrd. </w:t>
            </w:r>
            <w:proofErr w:type="gramStart"/>
            <w:r w:rsidRPr="004941CF">
              <w:rPr>
                <w:rFonts w:ascii="Google Sans Text" w:hAnsi="Google Sans Text"/>
                <w:color w:val="303030"/>
                <w:sz w:val="21"/>
                <w:szCs w:val="21"/>
                <w:lang w:val="tr-TR" w:eastAsia="tr-TR"/>
              </w:rPr>
              <w:t>(</w:t>
            </w:r>
            <w:proofErr w:type="gramEnd"/>
            <w:r w:rsidRPr="004941CF">
              <w:rPr>
                <w:rFonts w:ascii="Google Sans Text" w:hAnsi="Google Sans Text"/>
                <w:color w:val="303030"/>
                <w:sz w:val="21"/>
                <w:szCs w:val="21"/>
                <w:lang w:val="tr-TR" w:eastAsia="tr-TR"/>
              </w:rPr>
              <w:t>Dekan Yrd. Kalite</w:t>
            </w:r>
            <w:proofErr w:type="gramStart"/>
            <w:r w:rsidRPr="004941CF">
              <w:rPr>
                <w:rFonts w:ascii="Google Sans Text" w:hAnsi="Google Sans Text"/>
                <w:color w:val="303030"/>
                <w:sz w:val="21"/>
                <w:szCs w:val="21"/>
                <w:lang w:val="tr-TR" w:eastAsia="tr-TR"/>
              </w:rPr>
              <w:t>)</w:t>
            </w:r>
            <w:proofErr w:type="gramEnd"/>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3</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Doç. Dr. Sercan SARI</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 xml:space="preserve">Başkan Yrd. </w:t>
            </w:r>
            <w:proofErr w:type="gramStart"/>
            <w:r w:rsidRPr="004941CF">
              <w:rPr>
                <w:rFonts w:ascii="Google Sans Text" w:hAnsi="Google Sans Text"/>
                <w:color w:val="303030"/>
                <w:sz w:val="21"/>
                <w:szCs w:val="21"/>
                <w:lang w:val="tr-TR" w:eastAsia="tr-TR"/>
              </w:rPr>
              <w:t>(</w:t>
            </w:r>
            <w:proofErr w:type="gramEnd"/>
            <w:r w:rsidRPr="004941CF">
              <w:rPr>
                <w:rFonts w:ascii="Google Sans Text" w:hAnsi="Google Sans Text"/>
                <w:color w:val="303030"/>
                <w:sz w:val="21"/>
                <w:szCs w:val="21"/>
                <w:lang w:val="tr-TR" w:eastAsia="tr-TR"/>
              </w:rPr>
              <w:t>Dekan Yrd. Eğitim</w:t>
            </w:r>
            <w:proofErr w:type="gramStart"/>
            <w:r w:rsidRPr="004941CF">
              <w:rPr>
                <w:rFonts w:ascii="Google Sans Text" w:hAnsi="Google Sans Text"/>
                <w:color w:val="303030"/>
                <w:sz w:val="21"/>
                <w:szCs w:val="21"/>
                <w:lang w:val="tr-TR" w:eastAsia="tr-TR"/>
              </w:rPr>
              <w:t>)</w:t>
            </w:r>
            <w:proofErr w:type="gramEnd"/>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4</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Fadime BAŞTÜRK</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Grup Koordinatörü / Raportör (Kurumsal Yönetim ve Kalite Geliştirme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5</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 xml:space="preserve">Dr. Öğr. Üyesi Fethi </w:t>
            </w:r>
            <w:proofErr w:type="spellStart"/>
            <w:r w:rsidRPr="004941CF">
              <w:rPr>
                <w:rFonts w:ascii="Google Sans Text" w:hAnsi="Google Sans Text"/>
                <w:color w:val="303030"/>
                <w:sz w:val="21"/>
                <w:szCs w:val="21"/>
                <w:lang w:val="tr-TR" w:eastAsia="tr-TR"/>
              </w:rPr>
              <w:t>Sada</w:t>
            </w:r>
            <w:proofErr w:type="spellEnd"/>
            <w:r w:rsidRPr="004941CF">
              <w:rPr>
                <w:rFonts w:ascii="Google Sans Text" w:hAnsi="Google Sans Text"/>
                <w:color w:val="303030"/>
                <w:sz w:val="21"/>
                <w:szCs w:val="21"/>
                <w:lang w:val="tr-TR" w:eastAsia="tr-TR"/>
              </w:rPr>
              <w:t xml:space="preserve"> ZEKEY</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 xml:space="preserve">Koordinatör Yrd. (Eğitim ODR Sorumlusu - </w:t>
            </w:r>
            <w:proofErr w:type="gramStart"/>
            <w:r w:rsidRPr="004941CF">
              <w:rPr>
                <w:rFonts w:ascii="Google Sans Text" w:hAnsi="Google Sans Text"/>
                <w:color w:val="303030"/>
                <w:sz w:val="21"/>
                <w:szCs w:val="21"/>
                <w:lang w:val="tr-TR" w:eastAsia="tr-TR"/>
              </w:rPr>
              <w:t>Dahili</w:t>
            </w:r>
            <w:proofErr w:type="gramEnd"/>
            <w:r w:rsidRPr="004941CF">
              <w:rPr>
                <w:rFonts w:ascii="Google Sans Text" w:hAnsi="Google Sans Text"/>
                <w:color w:val="303030"/>
                <w:sz w:val="21"/>
                <w:szCs w:val="21"/>
                <w:lang w:val="tr-TR" w:eastAsia="tr-TR"/>
              </w:rPr>
              <w:t>)</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6</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Öğr. Üyesi Şükrü ATEŞ</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Koordinatör Yrd. (Araştırma ODR Sorumlusu - Temel)</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7</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Öğr. Üyesi Koçer Furkan DURUKAN</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Koordinatör Yrd. (Kaynak ODR Sorumlusu - Cerrahi)</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8</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Öğr. Üyesi Kübra UYAR ZEKEY</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(Eğitim-Öğretim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9</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Doç. Dr. Serkan ŞAHİN</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(AR-GE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10</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Prof. Dr. Mahmut KILIÇ</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(Toplumsal Katkı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11</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Savaş AKYÜZ</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(Kaynak Yönetimi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12</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Hastane Başhekimliği</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(Hastane / SAUM Temsilcisi)</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13</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Berk SÖNMEZ</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(Öğrenci Temsilcisi)</w:t>
            </w:r>
          </w:p>
        </w:tc>
        <w:tc>
          <w:tcPr>
            <w:tcW w:w="1459" w:type="dxa"/>
            <w:shd w:val="clear" w:color="auto" w:fill="FFFFFF"/>
            <w:vAlign w:val="center"/>
            <w:hideMark/>
          </w:tcPr>
          <w:p w:rsidR="00F2586E" w:rsidRPr="004941CF" w:rsidRDefault="00F2586E" w:rsidP="00EC022A">
            <w:pPr>
              <w:suppressAutoHyphens w:val="0"/>
              <w:rPr>
                <w:lang w:val="tr-TR" w:eastAsia="tr-TR"/>
              </w:rPr>
            </w:pPr>
          </w:p>
        </w:tc>
      </w:tr>
    </w:tbl>
    <w:p w:rsidR="00A60D7E" w:rsidRDefault="00A60D7E" w:rsidP="00DA7973">
      <w:pPr>
        <w:suppressAutoHyphens w:val="0"/>
        <w:spacing w:before="100" w:beforeAutospacing="1" w:after="100" w:afterAutospacing="1"/>
        <w:outlineLvl w:val="2"/>
        <w:rPr>
          <w:b/>
          <w:bCs/>
          <w:sz w:val="27"/>
          <w:szCs w:val="27"/>
          <w:lang w:val="tr-TR" w:eastAsia="tr-TR"/>
        </w:rPr>
      </w:pPr>
    </w:p>
    <w:p w:rsidR="00DA7973" w:rsidRDefault="00DA7973" w:rsidP="00DA7973">
      <w:pPr>
        <w:suppressAutoHyphens w:val="0"/>
        <w:spacing w:before="100" w:beforeAutospacing="1" w:after="100" w:afterAutospacing="1"/>
        <w:outlineLvl w:val="2"/>
        <w:rPr>
          <w:b/>
          <w:bCs/>
          <w:sz w:val="27"/>
          <w:szCs w:val="27"/>
          <w:lang w:val="tr-TR" w:eastAsia="tr-TR"/>
        </w:rPr>
      </w:pPr>
    </w:p>
    <w:sectPr w:rsidR="00DA7973" w:rsidSect="00E3136C">
      <w:headerReference w:type="default" r:id="rId9"/>
      <w:footerReference w:type="even" r:id="rId10"/>
      <w:footerReference w:type="default" r:id="rId11"/>
      <w:pgSz w:w="11906" w:h="16838"/>
      <w:pgMar w:top="1077" w:right="1134" w:bottom="1077" w:left="1134" w:header="720" w:footer="720"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58D" w:rsidRDefault="0054058D" w:rsidP="00506241">
      <w:r>
        <w:separator/>
      </w:r>
    </w:p>
  </w:endnote>
  <w:endnote w:type="continuationSeparator" w:id="0">
    <w:p w:rsidR="0054058D" w:rsidRDefault="0054058D" w:rsidP="005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Lohit Devanagari">
    <w:charset w:val="01"/>
    <w:family w:val="auto"/>
    <w:pitch w:val="variable"/>
  </w:font>
  <w:font w:name="Calibri">
    <w:panose1 w:val="020F0502020204030204"/>
    <w:charset w:val="A2"/>
    <w:family w:val="swiss"/>
    <w:pitch w:val="variable"/>
    <w:sig w:usb0="E4002EFF" w:usb1="C000247B" w:usb2="00000009" w:usb3="00000000" w:csb0="000001FF" w:csb1="00000000"/>
  </w:font>
  <w:font w:name="Google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Default="00FB2BC8" w:rsidP="00C91F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B2BC8" w:rsidRDefault="00FB2BC8" w:rsidP="00506241">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Default="00FB2BC8" w:rsidP="00C91F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4063DF">
      <w:rPr>
        <w:rStyle w:val="SayfaNumaras"/>
        <w:noProof/>
      </w:rPr>
      <w:t>2</w:t>
    </w:r>
    <w:r>
      <w:rPr>
        <w:rStyle w:val="SayfaNumaras"/>
      </w:rPr>
      <w:fldChar w:fldCharType="end"/>
    </w:r>
  </w:p>
  <w:p w:rsidR="00FB2BC8" w:rsidRDefault="00186C88" w:rsidP="00506241">
    <w:pPr>
      <w:pStyle w:val="AltBilgi"/>
      <w:ind w:right="360"/>
    </w:pPr>
    <w:r>
      <w:rPr>
        <w:b/>
        <w:bCs/>
        <w:sz w:val="16"/>
        <w:szCs w:val="16"/>
        <w:lang w:eastAsia="tr-TR"/>
      </w:rPr>
      <w:t>TF. KYT. FRM</w:t>
    </w:r>
    <w:r w:rsidRPr="00BF74BD">
      <w:rPr>
        <w:b/>
        <w:bCs/>
        <w:sz w:val="16"/>
        <w:szCs w:val="16"/>
        <w:lang w:eastAsia="tr-TR"/>
      </w:rPr>
      <w:t>.</w:t>
    </w:r>
    <w:r>
      <w:rPr>
        <w:bCs/>
        <w:sz w:val="16"/>
        <w:szCs w:val="16"/>
        <w:lang w:eastAsia="tr-TR"/>
      </w:rPr>
      <w:t>001</w:t>
    </w:r>
    <w:r w:rsidRPr="00BF74BD">
      <w:rPr>
        <w:bCs/>
        <w:sz w:val="16"/>
        <w:szCs w:val="16"/>
        <w:lang w:eastAsia="tr-TR"/>
      </w:rPr>
      <w:t>/00</w:t>
    </w:r>
    <w:r w:rsidRPr="00BF74BD">
      <w:rPr>
        <w:sz w:val="16"/>
        <w:szCs w:val="16"/>
      </w:rPr>
      <w:tab/>
    </w:r>
    <w:proofErr w:type="spellStart"/>
    <w:r w:rsidRPr="00BF74BD">
      <w:rPr>
        <w:b/>
        <w:sz w:val="16"/>
        <w:szCs w:val="16"/>
      </w:rPr>
      <w:t>Yürürlük</w:t>
    </w:r>
    <w:proofErr w:type="spellEnd"/>
    <w:r w:rsidRPr="00BF74BD">
      <w:rPr>
        <w:b/>
        <w:sz w:val="16"/>
        <w:szCs w:val="16"/>
      </w:rPr>
      <w:t xml:space="preserve"> </w:t>
    </w:r>
    <w:proofErr w:type="spellStart"/>
    <w:r w:rsidRPr="00BF74BD">
      <w:rPr>
        <w:b/>
        <w:sz w:val="16"/>
        <w:szCs w:val="16"/>
      </w:rPr>
      <w:t>Tarihi</w:t>
    </w:r>
    <w:proofErr w:type="spellEnd"/>
    <w:r w:rsidRPr="00BF74BD">
      <w:rPr>
        <w:b/>
        <w:sz w:val="16"/>
        <w:szCs w:val="16"/>
      </w:rPr>
      <w:t>:</w:t>
    </w:r>
    <w:r>
      <w:rPr>
        <w:sz w:val="16"/>
        <w:szCs w:val="16"/>
      </w:rPr>
      <w:t xml:space="preserve"> 09.02.2026</w:t>
    </w:r>
    <w:r w:rsidRPr="00BF74BD">
      <w:rPr>
        <w:sz w:val="16"/>
        <w:szCs w:val="16"/>
      </w:rPr>
      <w:tab/>
    </w:r>
    <w:proofErr w:type="spellStart"/>
    <w:r w:rsidRPr="00BF74BD">
      <w:rPr>
        <w:b/>
        <w:sz w:val="16"/>
        <w:szCs w:val="16"/>
      </w:rPr>
      <w:t>Revizyon</w:t>
    </w:r>
    <w:proofErr w:type="spellEnd"/>
    <w:r w:rsidRPr="00BF74BD">
      <w:rPr>
        <w:b/>
        <w:sz w:val="16"/>
        <w:szCs w:val="16"/>
      </w:rPr>
      <w:t xml:space="preserve"> </w:t>
    </w:r>
    <w:proofErr w:type="spellStart"/>
    <w:r w:rsidRPr="00BF74BD">
      <w:rPr>
        <w:b/>
        <w:sz w:val="16"/>
        <w:szCs w:val="16"/>
      </w:rPr>
      <w:t>Tarihi</w:t>
    </w:r>
    <w:proofErr w:type="spellEnd"/>
    <w:r w:rsidRPr="00BF74BD">
      <w:rPr>
        <w:b/>
        <w:sz w:val="16"/>
        <w:szCs w:val="16"/>
      </w:rPr>
      <w:t>:</w:t>
    </w:r>
    <w:r w:rsidRPr="00BF74BD">
      <w:rPr>
        <w:sz w:val="16"/>
        <w:szCs w:val="16"/>
      </w:rPr>
      <w:t xml:space="preserve"> 00.00.0000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58D" w:rsidRDefault="0054058D" w:rsidP="00506241">
      <w:r>
        <w:separator/>
      </w:r>
    </w:p>
  </w:footnote>
  <w:footnote w:type="continuationSeparator" w:id="0">
    <w:p w:rsidR="0054058D" w:rsidRDefault="0054058D" w:rsidP="00506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Pr="00475555" w:rsidRDefault="0051259E" w:rsidP="00CA05FB">
    <w:pPr>
      <w:jc w:val="center"/>
      <w:rPr>
        <w:b/>
        <w:sz w:val="24"/>
        <w:szCs w:val="24"/>
        <w:lang w:val="tr-TR"/>
      </w:rPr>
    </w:pPr>
    <w:r>
      <w:rPr>
        <w:noProof/>
        <w:lang w:val="tr-TR" w:eastAsia="tr-TR"/>
      </w:rPr>
      <w:drawing>
        <wp:anchor distT="0" distB="0" distL="114300" distR="114300" simplePos="0" relativeHeight="251657728" behindDoc="0" locked="0" layoutInCell="1" allowOverlap="1" wp14:anchorId="458205DC" wp14:editId="2827A0BD">
          <wp:simplePos x="0" y="0"/>
          <wp:positionH relativeFrom="column">
            <wp:align>left</wp:align>
          </wp:positionH>
          <wp:positionV relativeFrom="paragraph">
            <wp:posOffset>-4445</wp:posOffset>
          </wp:positionV>
          <wp:extent cx="819150" cy="809625"/>
          <wp:effectExtent l="0" t="0" r="0" b="9525"/>
          <wp:wrapSquare wrapText="r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BC8" w:rsidRPr="00475555">
      <w:rPr>
        <w:b/>
        <w:sz w:val="24"/>
        <w:szCs w:val="24"/>
        <w:lang w:val="tr-TR"/>
      </w:rPr>
      <w:t xml:space="preserve">T.C. </w:t>
    </w:r>
  </w:p>
  <w:p w:rsidR="00FB2BC8" w:rsidRDefault="00FB2BC8" w:rsidP="00CA05FB">
    <w:pPr>
      <w:jc w:val="center"/>
      <w:rPr>
        <w:b/>
        <w:sz w:val="24"/>
        <w:szCs w:val="24"/>
        <w:lang w:val="tr-TR"/>
      </w:rPr>
    </w:pPr>
    <w:r w:rsidRPr="00475555">
      <w:rPr>
        <w:b/>
        <w:sz w:val="24"/>
        <w:szCs w:val="24"/>
        <w:lang w:val="tr-TR"/>
      </w:rPr>
      <w:t xml:space="preserve">YOZGAT BOZOK ÜNİVERSİTESİ </w:t>
    </w:r>
  </w:p>
  <w:p w:rsidR="00FB2BC8" w:rsidRDefault="00FB2BC8" w:rsidP="00CA05FB">
    <w:pPr>
      <w:jc w:val="center"/>
      <w:rPr>
        <w:b/>
        <w:sz w:val="24"/>
        <w:szCs w:val="24"/>
        <w:lang w:val="tr-TR"/>
      </w:rPr>
    </w:pPr>
    <w:r>
      <w:rPr>
        <w:b/>
        <w:sz w:val="24"/>
        <w:szCs w:val="24"/>
        <w:lang w:val="tr-TR"/>
      </w:rPr>
      <w:t>TIP FAKÜLTESİ</w:t>
    </w:r>
  </w:p>
  <w:p w:rsidR="00FB2BC8" w:rsidRPr="00475555" w:rsidRDefault="00641897" w:rsidP="00641897">
    <w:pPr>
      <w:rPr>
        <w:b/>
        <w:sz w:val="24"/>
        <w:szCs w:val="24"/>
        <w:lang w:val="tr-TR"/>
      </w:rPr>
    </w:pPr>
    <w:r>
      <w:rPr>
        <w:b/>
        <w:sz w:val="24"/>
        <w:szCs w:val="24"/>
        <w:lang w:val="tr-TR"/>
      </w:rPr>
      <w:t xml:space="preserve">                        </w:t>
    </w:r>
    <w:r w:rsidRPr="00641897">
      <w:rPr>
        <w:b/>
        <w:sz w:val="24"/>
        <w:szCs w:val="24"/>
        <w:lang w:val="tr-TR"/>
      </w:rPr>
      <w:t xml:space="preserve">DEĞERLENDİRME VE </w:t>
    </w:r>
    <w:r w:rsidR="00102158">
      <w:rPr>
        <w:b/>
        <w:sz w:val="24"/>
        <w:szCs w:val="24"/>
        <w:lang w:val="tr-TR"/>
      </w:rPr>
      <w:t>KOORDİNASYON TOPLANTISI RAPORU</w:t>
    </w:r>
  </w:p>
  <w:p w:rsidR="00FB2BC8" w:rsidRDefault="00FB2BC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BEA"/>
    <w:multiLevelType w:val="multilevel"/>
    <w:tmpl w:val="20A6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345F9"/>
    <w:multiLevelType w:val="multilevel"/>
    <w:tmpl w:val="5FBA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24746"/>
    <w:multiLevelType w:val="multilevel"/>
    <w:tmpl w:val="0058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C3FC6"/>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0D90C68"/>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A35793"/>
    <w:multiLevelType w:val="multilevel"/>
    <w:tmpl w:val="F8DA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F94F9E"/>
    <w:multiLevelType w:val="multilevel"/>
    <w:tmpl w:val="59FE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A153E1"/>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CF171D3"/>
    <w:multiLevelType w:val="hybridMultilevel"/>
    <w:tmpl w:val="A15CB5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EAE2E54"/>
    <w:multiLevelType w:val="multilevel"/>
    <w:tmpl w:val="EE5A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676143"/>
    <w:multiLevelType w:val="multilevel"/>
    <w:tmpl w:val="1BA4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DE1D39"/>
    <w:multiLevelType w:val="multilevel"/>
    <w:tmpl w:val="9C50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0C33BF"/>
    <w:multiLevelType w:val="multilevel"/>
    <w:tmpl w:val="DDCC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B414EC"/>
    <w:multiLevelType w:val="multilevel"/>
    <w:tmpl w:val="B5262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FC3F04"/>
    <w:multiLevelType w:val="multilevel"/>
    <w:tmpl w:val="7B10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5F1112"/>
    <w:multiLevelType w:val="multilevel"/>
    <w:tmpl w:val="072A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625AEC"/>
    <w:multiLevelType w:val="hybridMultilevel"/>
    <w:tmpl w:val="A6F240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C77368F"/>
    <w:multiLevelType w:val="multilevel"/>
    <w:tmpl w:val="9FAC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A62AA0"/>
    <w:multiLevelType w:val="multilevel"/>
    <w:tmpl w:val="E8E0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C1EB6"/>
    <w:multiLevelType w:val="multilevel"/>
    <w:tmpl w:val="BABE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961613"/>
    <w:multiLevelType w:val="multilevel"/>
    <w:tmpl w:val="0398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CA561F"/>
    <w:multiLevelType w:val="multilevel"/>
    <w:tmpl w:val="4D86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EF1984"/>
    <w:multiLevelType w:val="multilevel"/>
    <w:tmpl w:val="2772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A46C7B"/>
    <w:multiLevelType w:val="multilevel"/>
    <w:tmpl w:val="F13E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B6091F"/>
    <w:multiLevelType w:val="multilevel"/>
    <w:tmpl w:val="44FE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1"/>
  </w:num>
  <w:num w:numId="3">
    <w:abstractNumId w:val="19"/>
  </w:num>
  <w:num w:numId="4">
    <w:abstractNumId w:val="0"/>
  </w:num>
  <w:num w:numId="5">
    <w:abstractNumId w:val="7"/>
  </w:num>
  <w:num w:numId="6">
    <w:abstractNumId w:val="3"/>
  </w:num>
  <w:num w:numId="7">
    <w:abstractNumId w:val="4"/>
  </w:num>
  <w:num w:numId="8">
    <w:abstractNumId w:val="16"/>
  </w:num>
  <w:num w:numId="9">
    <w:abstractNumId w:val="22"/>
  </w:num>
  <w:num w:numId="10">
    <w:abstractNumId w:val="1"/>
  </w:num>
  <w:num w:numId="11">
    <w:abstractNumId w:val="10"/>
  </w:num>
  <w:num w:numId="12">
    <w:abstractNumId w:val="12"/>
  </w:num>
  <w:num w:numId="13">
    <w:abstractNumId w:val="17"/>
  </w:num>
  <w:num w:numId="14">
    <w:abstractNumId w:val="8"/>
  </w:num>
  <w:num w:numId="15">
    <w:abstractNumId w:val="9"/>
  </w:num>
  <w:num w:numId="16">
    <w:abstractNumId w:val="14"/>
  </w:num>
  <w:num w:numId="17">
    <w:abstractNumId w:val="18"/>
  </w:num>
  <w:num w:numId="18">
    <w:abstractNumId w:val="24"/>
  </w:num>
  <w:num w:numId="19">
    <w:abstractNumId w:val="11"/>
  </w:num>
  <w:num w:numId="20">
    <w:abstractNumId w:val="5"/>
  </w:num>
  <w:num w:numId="21">
    <w:abstractNumId w:val="2"/>
  </w:num>
  <w:num w:numId="22">
    <w:abstractNumId w:val="6"/>
  </w:num>
  <w:num w:numId="23">
    <w:abstractNumId w:val="20"/>
  </w:num>
  <w:num w:numId="24">
    <w:abstractNumId w:val="23"/>
  </w:num>
  <w:num w:numId="2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defaultTabStop w:val="708"/>
  <w:hyphenationZone w:val="425"/>
  <w:defaultTableStyle w:val="Normal"/>
  <w:drawingGridHorizontalSpacing w:val="9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60"/>
    <w:rsid w:val="000003F5"/>
    <w:rsid w:val="00000871"/>
    <w:rsid w:val="00010601"/>
    <w:rsid w:val="00020F05"/>
    <w:rsid w:val="00021832"/>
    <w:rsid w:val="00021C82"/>
    <w:rsid w:val="000223C4"/>
    <w:rsid w:val="00022FE2"/>
    <w:rsid w:val="000261ED"/>
    <w:rsid w:val="00026B87"/>
    <w:rsid w:val="0003146F"/>
    <w:rsid w:val="00033978"/>
    <w:rsid w:val="00035C54"/>
    <w:rsid w:val="00037735"/>
    <w:rsid w:val="00037D6E"/>
    <w:rsid w:val="000528F1"/>
    <w:rsid w:val="000539ED"/>
    <w:rsid w:val="000548C8"/>
    <w:rsid w:val="000554B4"/>
    <w:rsid w:val="00055737"/>
    <w:rsid w:val="000572A9"/>
    <w:rsid w:val="00061007"/>
    <w:rsid w:val="0006391F"/>
    <w:rsid w:val="00063CA8"/>
    <w:rsid w:val="00064260"/>
    <w:rsid w:val="0006538D"/>
    <w:rsid w:val="00065640"/>
    <w:rsid w:val="00066B5E"/>
    <w:rsid w:val="000703E5"/>
    <w:rsid w:val="00070EA7"/>
    <w:rsid w:val="00071AE0"/>
    <w:rsid w:val="00071C3C"/>
    <w:rsid w:val="00072E82"/>
    <w:rsid w:val="000732E3"/>
    <w:rsid w:val="000745A2"/>
    <w:rsid w:val="00077973"/>
    <w:rsid w:val="0008132A"/>
    <w:rsid w:val="00081D28"/>
    <w:rsid w:val="000900CF"/>
    <w:rsid w:val="00092115"/>
    <w:rsid w:val="000924B8"/>
    <w:rsid w:val="000A0E71"/>
    <w:rsid w:val="000A114D"/>
    <w:rsid w:val="000B537F"/>
    <w:rsid w:val="000B7D6E"/>
    <w:rsid w:val="000C38AC"/>
    <w:rsid w:val="000C563F"/>
    <w:rsid w:val="000C56D4"/>
    <w:rsid w:val="000D3DB9"/>
    <w:rsid w:val="000D4404"/>
    <w:rsid w:val="000E05DC"/>
    <w:rsid w:val="000E09BC"/>
    <w:rsid w:val="000E5CF7"/>
    <w:rsid w:val="000E778C"/>
    <w:rsid w:val="000F13E1"/>
    <w:rsid w:val="000F5F19"/>
    <w:rsid w:val="00102158"/>
    <w:rsid w:val="001025BB"/>
    <w:rsid w:val="00112487"/>
    <w:rsid w:val="00117411"/>
    <w:rsid w:val="00121F10"/>
    <w:rsid w:val="00124089"/>
    <w:rsid w:val="001245B3"/>
    <w:rsid w:val="0012472B"/>
    <w:rsid w:val="001259DE"/>
    <w:rsid w:val="00130760"/>
    <w:rsid w:val="00130E91"/>
    <w:rsid w:val="00136C46"/>
    <w:rsid w:val="00137FC9"/>
    <w:rsid w:val="00140D7E"/>
    <w:rsid w:val="001426D5"/>
    <w:rsid w:val="00143317"/>
    <w:rsid w:val="00144D31"/>
    <w:rsid w:val="001477BE"/>
    <w:rsid w:val="00150B1E"/>
    <w:rsid w:val="00152537"/>
    <w:rsid w:val="00162633"/>
    <w:rsid w:val="00163B71"/>
    <w:rsid w:val="00164CD5"/>
    <w:rsid w:val="001707FF"/>
    <w:rsid w:val="001712A0"/>
    <w:rsid w:val="00171D76"/>
    <w:rsid w:val="00177428"/>
    <w:rsid w:val="00186C88"/>
    <w:rsid w:val="00190CFD"/>
    <w:rsid w:val="001A7455"/>
    <w:rsid w:val="001B204E"/>
    <w:rsid w:val="001B35A9"/>
    <w:rsid w:val="001B3B7F"/>
    <w:rsid w:val="001B721A"/>
    <w:rsid w:val="001C544C"/>
    <w:rsid w:val="001D0676"/>
    <w:rsid w:val="001D069B"/>
    <w:rsid w:val="001D4A35"/>
    <w:rsid w:val="001D60C7"/>
    <w:rsid w:val="001E0882"/>
    <w:rsid w:val="001F2619"/>
    <w:rsid w:val="001F2AA8"/>
    <w:rsid w:val="001F3006"/>
    <w:rsid w:val="001F3D14"/>
    <w:rsid w:val="001F6F82"/>
    <w:rsid w:val="0020038F"/>
    <w:rsid w:val="00201656"/>
    <w:rsid w:val="0021049A"/>
    <w:rsid w:val="002106B1"/>
    <w:rsid w:val="0021099A"/>
    <w:rsid w:val="0021139E"/>
    <w:rsid w:val="00221E04"/>
    <w:rsid w:val="0022263C"/>
    <w:rsid w:val="00224022"/>
    <w:rsid w:val="00225A50"/>
    <w:rsid w:val="002261EF"/>
    <w:rsid w:val="00230E9D"/>
    <w:rsid w:val="00230FFA"/>
    <w:rsid w:val="00232AF0"/>
    <w:rsid w:val="00234175"/>
    <w:rsid w:val="00235A0D"/>
    <w:rsid w:val="00236151"/>
    <w:rsid w:val="00237962"/>
    <w:rsid w:val="002443F3"/>
    <w:rsid w:val="002477A8"/>
    <w:rsid w:val="00261404"/>
    <w:rsid w:val="0026294B"/>
    <w:rsid w:val="0026295F"/>
    <w:rsid w:val="00271BE1"/>
    <w:rsid w:val="00276D91"/>
    <w:rsid w:val="00284A28"/>
    <w:rsid w:val="00284A83"/>
    <w:rsid w:val="00290D56"/>
    <w:rsid w:val="00293F6E"/>
    <w:rsid w:val="00297339"/>
    <w:rsid w:val="002A04B4"/>
    <w:rsid w:val="002A0A65"/>
    <w:rsid w:val="002A19AD"/>
    <w:rsid w:val="002A4233"/>
    <w:rsid w:val="002B1342"/>
    <w:rsid w:val="002B1D9C"/>
    <w:rsid w:val="002B2CA9"/>
    <w:rsid w:val="002C19AB"/>
    <w:rsid w:val="002C201F"/>
    <w:rsid w:val="002C2C6B"/>
    <w:rsid w:val="002C4E62"/>
    <w:rsid w:val="002D086D"/>
    <w:rsid w:val="002D2663"/>
    <w:rsid w:val="002D7F01"/>
    <w:rsid w:val="002E080E"/>
    <w:rsid w:val="002F215C"/>
    <w:rsid w:val="002F4F40"/>
    <w:rsid w:val="002F52CD"/>
    <w:rsid w:val="002F7093"/>
    <w:rsid w:val="003020CC"/>
    <w:rsid w:val="003020EE"/>
    <w:rsid w:val="0030339A"/>
    <w:rsid w:val="0030540E"/>
    <w:rsid w:val="00307DC9"/>
    <w:rsid w:val="00320075"/>
    <w:rsid w:val="003261A2"/>
    <w:rsid w:val="003278DB"/>
    <w:rsid w:val="00332C83"/>
    <w:rsid w:val="00336244"/>
    <w:rsid w:val="00341597"/>
    <w:rsid w:val="00354487"/>
    <w:rsid w:val="003561EE"/>
    <w:rsid w:val="00362F5C"/>
    <w:rsid w:val="0037019F"/>
    <w:rsid w:val="00374B82"/>
    <w:rsid w:val="00376042"/>
    <w:rsid w:val="00377E07"/>
    <w:rsid w:val="003843A8"/>
    <w:rsid w:val="00385DD1"/>
    <w:rsid w:val="00391489"/>
    <w:rsid w:val="0039570A"/>
    <w:rsid w:val="003A0059"/>
    <w:rsid w:val="003A2E7D"/>
    <w:rsid w:val="003A3220"/>
    <w:rsid w:val="003B17A7"/>
    <w:rsid w:val="003B342F"/>
    <w:rsid w:val="003B6748"/>
    <w:rsid w:val="003B6979"/>
    <w:rsid w:val="003C7C05"/>
    <w:rsid w:val="003C7EF8"/>
    <w:rsid w:val="003D29F7"/>
    <w:rsid w:val="003E12B5"/>
    <w:rsid w:val="003E2972"/>
    <w:rsid w:val="003E419B"/>
    <w:rsid w:val="003E518A"/>
    <w:rsid w:val="003E5A3C"/>
    <w:rsid w:val="003E6192"/>
    <w:rsid w:val="003E6D07"/>
    <w:rsid w:val="003F0229"/>
    <w:rsid w:val="003F0490"/>
    <w:rsid w:val="003F5020"/>
    <w:rsid w:val="003F792A"/>
    <w:rsid w:val="00400507"/>
    <w:rsid w:val="004010CA"/>
    <w:rsid w:val="004032D4"/>
    <w:rsid w:val="00403AC1"/>
    <w:rsid w:val="00404A37"/>
    <w:rsid w:val="00405B99"/>
    <w:rsid w:val="004063DF"/>
    <w:rsid w:val="00414EAE"/>
    <w:rsid w:val="00417668"/>
    <w:rsid w:val="00420674"/>
    <w:rsid w:val="0042235E"/>
    <w:rsid w:val="00423C76"/>
    <w:rsid w:val="0042701A"/>
    <w:rsid w:val="00430054"/>
    <w:rsid w:val="00432115"/>
    <w:rsid w:val="00436C01"/>
    <w:rsid w:val="00440211"/>
    <w:rsid w:val="004419B8"/>
    <w:rsid w:val="00442019"/>
    <w:rsid w:val="00442E3A"/>
    <w:rsid w:val="00443F1F"/>
    <w:rsid w:val="00445CBE"/>
    <w:rsid w:val="00451F0F"/>
    <w:rsid w:val="00461B81"/>
    <w:rsid w:val="00465CE6"/>
    <w:rsid w:val="00470B97"/>
    <w:rsid w:val="00472D57"/>
    <w:rsid w:val="00473BD8"/>
    <w:rsid w:val="00473C5D"/>
    <w:rsid w:val="00475555"/>
    <w:rsid w:val="00476161"/>
    <w:rsid w:val="004821A4"/>
    <w:rsid w:val="00482C8D"/>
    <w:rsid w:val="00483FC9"/>
    <w:rsid w:val="00485166"/>
    <w:rsid w:val="004871DB"/>
    <w:rsid w:val="004909E6"/>
    <w:rsid w:val="0049315B"/>
    <w:rsid w:val="00495AAD"/>
    <w:rsid w:val="004A6700"/>
    <w:rsid w:val="004A6E98"/>
    <w:rsid w:val="004B257F"/>
    <w:rsid w:val="004B28D5"/>
    <w:rsid w:val="004B4717"/>
    <w:rsid w:val="004B53B7"/>
    <w:rsid w:val="004B7054"/>
    <w:rsid w:val="004B706D"/>
    <w:rsid w:val="004C5357"/>
    <w:rsid w:val="004D67D1"/>
    <w:rsid w:val="004E1A04"/>
    <w:rsid w:val="004E2C5A"/>
    <w:rsid w:val="004E7B2B"/>
    <w:rsid w:val="004F1C81"/>
    <w:rsid w:val="005034E0"/>
    <w:rsid w:val="0050447D"/>
    <w:rsid w:val="00506241"/>
    <w:rsid w:val="0051259E"/>
    <w:rsid w:val="00512D19"/>
    <w:rsid w:val="00513C0C"/>
    <w:rsid w:val="0051734B"/>
    <w:rsid w:val="005177A1"/>
    <w:rsid w:val="00522865"/>
    <w:rsid w:val="00523A89"/>
    <w:rsid w:val="00523EE4"/>
    <w:rsid w:val="00525A55"/>
    <w:rsid w:val="00525C2C"/>
    <w:rsid w:val="0052633C"/>
    <w:rsid w:val="00526B44"/>
    <w:rsid w:val="00526D21"/>
    <w:rsid w:val="00530273"/>
    <w:rsid w:val="00530A6F"/>
    <w:rsid w:val="0053351D"/>
    <w:rsid w:val="00536561"/>
    <w:rsid w:val="005377AC"/>
    <w:rsid w:val="0054058D"/>
    <w:rsid w:val="005431D9"/>
    <w:rsid w:val="005446DA"/>
    <w:rsid w:val="00546040"/>
    <w:rsid w:val="00546ED9"/>
    <w:rsid w:val="005476BB"/>
    <w:rsid w:val="00550845"/>
    <w:rsid w:val="005512D0"/>
    <w:rsid w:val="00551677"/>
    <w:rsid w:val="005524C8"/>
    <w:rsid w:val="00552E17"/>
    <w:rsid w:val="00555E81"/>
    <w:rsid w:val="00556CE4"/>
    <w:rsid w:val="00564E1C"/>
    <w:rsid w:val="0056654E"/>
    <w:rsid w:val="00574D44"/>
    <w:rsid w:val="00575200"/>
    <w:rsid w:val="00575C5E"/>
    <w:rsid w:val="00576330"/>
    <w:rsid w:val="0057735B"/>
    <w:rsid w:val="00577B0B"/>
    <w:rsid w:val="00584AA6"/>
    <w:rsid w:val="0059442F"/>
    <w:rsid w:val="0059547E"/>
    <w:rsid w:val="00595861"/>
    <w:rsid w:val="00595CC1"/>
    <w:rsid w:val="00596C1A"/>
    <w:rsid w:val="005A2309"/>
    <w:rsid w:val="005A5989"/>
    <w:rsid w:val="005A7C94"/>
    <w:rsid w:val="005B190A"/>
    <w:rsid w:val="005B1AF3"/>
    <w:rsid w:val="005B4239"/>
    <w:rsid w:val="005B4C78"/>
    <w:rsid w:val="005C0231"/>
    <w:rsid w:val="005C1A14"/>
    <w:rsid w:val="005D23D1"/>
    <w:rsid w:val="005D64B9"/>
    <w:rsid w:val="005E086C"/>
    <w:rsid w:val="005E0FDE"/>
    <w:rsid w:val="005E365D"/>
    <w:rsid w:val="005F275C"/>
    <w:rsid w:val="005F309D"/>
    <w:rsid w:val="006028DB"/>
    <w:rsid w:val="00604427"/>
    <w:rsid w:val="00611232"/>
    <w:rsid w:val="00620A1E"/>
    <w:rsid w:val="00622CB1"/>
    <w:rsid w:val="00631190"/>
    <w:rsid w:val="00631DE7"/>
    <w:rsid w:val="0063313A"/>
    <w:rsid w:val="00633690"/>
    <w:rsid w:val="00637745"/>
    <w:rsid w:val="00637C5B"/>
    <w:rsid w:val="0064114C"/>
    <w:rsid w:val="00641897"/>
    <w:rsid w:val="00645F36"/>
    <w:rsid w:val="00645F8A"/>
    <w:rsid w:val="006469D7"/>
    <w:rsid w:val="00653262"/>
    <w:rsid w:val="006577AA"/>
    <w:rsid w:val="0066314E"/>
    <w:rsid w:val="00664C9E"/>
    <w:rsid w:val="0066606E"/>
    <w:rsid w:val="00666D5F"/>
    <w:rsid w:val="00667128"/>
    <w:rsid w:val="00670BAF"/>
    <w:rsid w:val="00676715"/>
    <w:rsid w:val="00677379"/>
    <w:rsid w:val="0068262D"/>
    <w:rsid w:val="006828C7"/>
    <w:rsid w:val="00687AF4"/>
    <w:rsid w:val="0069399D"/>
    <w:rsid w:val="006A0FB2"/>
    <w:rsid w:val="006A4DFE"/>
    <w:rsid w:val="006B1ABF"/>
    <w:rsid w:val="006B2601"/>
    <w:rsid w:val="006B4981"/>
    <w:rsid w:val="006B4B2D"/>
    <w:rsid w:val="006B6C33"/>
    <w:rsid w:val="006B7FEB"/>
    <w:rsid w:val="006C29BA"/>
    <w:rsid w:val="006C493E"/>
    <w:rsid w:val="006C5AC9"/>
    <w:rsid w:val="006C733A"/>
    <w:rsid w:val="006D14BC"/>
    <w:rsid w:val="006D1883"/>
    <w:rsid w:val="006D4A94"/>
    <w:rsid w:val="006D6881"/>
    <w:rsid w:val="006D7B7A"/>
    <w:rsid w:val="006E0418"/>
    <w:rsid w:val="006E0AAF"/>
    <w:rsid w:val="006E1660"/>
    <w:rsid w:val="006E2CBC"/>
    <w:rsid w:val="006E3C46"/>
    <w:rsid w:val="006E4195"/>
    <w:rsid w:val="006E5C02"/>
    <w:rsid w:val="006E61D6"/>
    <w:rsid w:val="006E6D60"/>
    <w:rsid w:val="006E7AFE"/>
    <w:rsid w:val="00700CEB"/>
    <w:rsid w:val="00707644"/>
    <w:rsid w:val="00707BA9"/>
    <w:rsid w:val="00712BB1"/>
    <w:rsid w:val="00713F95"/>
    <w:rsid w:val="007228E3"/>
    <w:rsid w:val="00725D7E"/>
    <w:rsid w:val="00726E3D"/>
    <w:rsid w:val="007276BE"/>
    <w:rsid w:val="00727A35"/>
    <w:rsid w:val="0073277B"/>
    <w:rsid w:val="007337D4"/>
    <w:rsid w:val="00734461"/>
    <w:rsid w:val="0074451A"/>
    <w:rsid w:val="0074658D"/>
    <w:rsid w:val="00756413"/>
    <w:rsid w:val="00762DA2"/>
    <w:rsid w:val="00770F84"/>
    <w:rsid w:val="007717CB"/>
    <w:rsid w:val="007729F3"/>
    <w:rsid w:val="0078298F"/>
    <w:rsid w:val="007843B2"/>
    <w:rsid w:val="00785501"/>
    <w:rsid w:val="00785EF7"/>
    <w:rsid w:val="00786B06"/>
    <w:rsid w:val="00793931"/>
    <w:rsid w:val="00793ED3"/>
    <w:rsid w:val="007962F4"/>
    <w:rsid w:val="00797456"/>
    <w:rsid w:val="00797723"/>
    <w:rsid w:val="007A0D5C"/>
    <w:rsid w:val="007A3EB3"/>
    <w:rsid w:val="007A4D10"/>
    <w:rsid w:val="007A676B"/>
    <w:rsid w:val="007B020E"/>
    <w:rsid w:val="007B068E"/>
    <w:rsid w:val="007B5129"/>
    <w:rsid w:val="007B5E09"/>
    <w:rsid w:val="007B6F94"/>
    <w:rsid w:val="007C2E9A"/>
    <w:rsid w:val="007C2EDE"/>
    <w:rsid w:val="007C767E"/>
    <w:rsid w:val="007D0112"/>
    <w:rsid w:val="007D053A"/>
    <w:rsid w:val="007D46DC"/>
    <w:rsid w:val="007D5B7B"/>
    <w:rsid w:val="007E0ED3"/>
    <w:rsid w:val="007E2E19"/>
    <w:rsid w:val="007E5EEB"/>
    <w:rsid w:val="007E7779"/>
    <w:rsid w:val="007E7EFD"/>
    <w:rsid w:val="007F316E"/>
    <w:rsid w:val="007F3E02"/>
    <w:rsid w:val="007F5246"/>
    <w:rsid w:val="007F63C1"/>
    <w:rsid w:val="00800589"/>
    <w:rsid w:val="00803255"/>
    <w:rsid w:val="00804AE6"/>
    <w:rsid w:val="00811A96"/>
    <w:rsid w:val="008128C2"/>
    <w:rsid w:val="00814036"/>
    <w:rsid w:val="00816E8E"/>
    <w:rsid w:val="0082193A"/>
    <w:rsid w:val="00821983"/>
    <w:rsid w:val="00822723"/>
    <w:rsid w:val="00823DF4"/>
    <w:rsid w:val="00825B8F"/>
    <w:rsid w:val="00830FF6"/>
    <w:rsid w:val="0083296D"/>
    <w:rsid w:val="0083312D"/>
    <w:rsid w:val="00834DE8"/>
    <w:rsid w:val="00835B26"/>
    <w:rsid w:val="00840365"/>
    <w:rsid w:val="00844B1D"/>
    <w:rsid w:val="00847E73"/>
    <w:rsid w:val="00853B54"/>
    <w:rsid w:val="00857530"/>
    <w:rsid w:val="00860F08"/>
    <w:rsid w:val="00861BC8"/>
    <w:rsid w:val="00862DD6"/>
    <w:rsid w:val="00872BE9"/>
    <w:rsid w:val="00873EED"/>
    <w:rsid w:val="008741FB"/>
    <w:rsid w:val="00874715"/>
    <w:rsid w:val="0087665A"/>
    <w:rsid w:val="00880C42"/>
    <w:rsid w:val="0088612B"/>
    <w:rsid w:val="00887FF6"/>
    <w:rsid w:val="008900E8"/>
    <w:rsid w:val="0089010A"/>
    <w:rsid w:val="00891845"/>
    <w:rsid w:val="008B0367"/>
    <w:rsid w:val="008B1426"/>
    <w:rsid w:val="008B15E8"/>
    <w:rsid w:val="008B4939"/>
    <w:rsid w:val="008B7672"/>
    <w:rsid w:val="008C04F4"/>
    <w:rsid w:val="008C104C"/>
    <w:rsid w:val="008C78D8"/>
    <w:rsid w:val="008D71A4"/>
    <w:rsid w:val="008E515C"/>
    <w:rsid w:val="008E58D9"/>
    <w:rsid w:val="008E7C76"/>
    <w:rsid w:val="008F4568"/>
    <w:rsid w:val="008F6B04"/>
    <w:rsid w:val="00901C31"/>
    <w:rsid w:val="00902168"/>
    <w:rsid w:val="009021D2"/>
    <w:rsid w:val="00903385"/>
    <w:rsid w:val="009035FF"/>
    <w:rsid w:val="009042A7"/>
    <w:rsid w:val="00907348"/>
    <w:rsid w:val="0091151D"/>
    <w:rsid w:val="0091690E"/>
    <w:rsid w:val="009244FF"/>
    <w:rsid w:val="0092456C"/>
    <w:rsid w:val="00931C6C"/>
    <w:rsid w:val="009361EB"/>
    <w:rsid w:val="00937F2A"/>
    <w:rsid w:val="00943B99"/>
    <w:rsid w:val="00947810"/>
    <w:rsid w:val="00952C62"/>
    <w:rsid w:val="0095383F"/>
    <w:rsid w:val="009544DD"/>
    <w:rsid w:val="00956658"/>
    <w:rsid w:val="00957095"/>
    <w:rsid w:val="00965807"/>
    <w:rsid w:val="0097388B"/>
    <w:rsid w:val="0097578D"/>
    <w:rsid w:val="0098646B"/>
    <w:rsid w:val="009A6ED8"/>
    <w:rsid w:val="009B3303"/>
    <w:rsid w:val="009B6C1C"/>
    <w:rsid w:val="009B70B4"/>
    <w:rsid w:val="009C1058"/>
    <w:rsid w:val="009C13C4"/>
    <w:rsid w:val="009C3DF1"/>
    <w:rsid w:val="009D15C1"/>
    <w:rsid w:val="009D17F5"/>
    <w:rsid w:val="009D2FE4"/>
    <w:rsid w:val="009E4C39"/>
    <w:rsid w:val="009E6884"/>
    <w:rsid w:val="009E7EDA"/>
    <w:rsid w:val="009F6700"/>
    <w:rsid w:val="00A0230C"/>
    <w:rsid w:val="00A0249E"/>
    <w:rsid w:val="00A02F64"/>
    <w:rsid w:val="00A07D57"/>
    <w:rsid w:val="00A127E3"/>
    <w:rsid w:val="00A169F3"/>
    <w:rsid w:val="00A20A69"/>
    <w:rsid w:val="00A210EB"/>
    <w:rsid w:val="00A2118F"/>
    <w:rsid w:val="00A2262A"/>
    <w:rsid w:val="00A24E34"/>
    <w:rsid w:val="00A25EF8"/>
    <w:rsid w:val="00A2689B"/>
    <w:rsid w:val="00A301C1"/>
    <w:rsid w:val="00A31C58"/>
    <w:rsid w:val="00A3322D"/>
    <w:rsid w:val="00A345F6"/>
    <w:rsid w:val="00A36581"/>
    <w:rsid w:val="00A447D4"/>
    <w:rsid w:val="00A46FAC"/>
    <w:rsid w:val="00A52F69"/>
    <w:rsid w:val="00A576DC"/>
    <w:rsid w:val="00A60D7E"/>
    <w:rsid w:val="00A61C13"/>
    <w:rsid w:val="00A65378"/>
    <w:rsid w:val="00A70226"/>
    <w:rsid w:val="00A70319"/>
    <w:rsid w:val="00A744EA"/>
    <w:rsid w:val="00A74CC3"/>
    <w:rsid w:val="00A76491"/>
    <w:rsid w:val="00A8008D"/>
    <w:rsid w:val="00A82A95"/>
    <w:rsid w:val="00A82BBF"/>
    <w:rsid w:val="00A921D2"/>
    <w:rsid w:val="00A95306"/>
    <w:rsid w:val="00A96368"/>
    <w:rsid w:val="00AA352C"/>
    <w:rsid w:val="00AA3C92"/>
    <w:rsid w:val="00AA506C"/>
    <w:rsid w:val="00AA6C68"/>
    <w:rsid w:val="00AB2290"/>
    <w:rsid w:val="00AB26CD"/>
    <w:rsid w:val="00AB377D"/>
    <w:rsid w:val="00AB6BB6"/>
    <w:rsid w:val="00AC02E1"/>
    <w:rsid w:val="00AC05EC"/>
    <w:rsid w:val="00AC3B57"/>
    <w:rsid w:val="00AC7B28"/>
    <w:rsid w:val="00AD0143"/>
    <w:rsid w:val="00AD1119"/>
    <w:rsid w:val="00AD172C"/>
    <w:rsid w:val="00AD270B"/>
    <w:rsid w:val="00AD6C4B"/>
    <w:rsid w:val="00AE3B6D"/>
    <w:rsid w:val="00AE3D52"/>
    <w:rsid w:val="00AE59A2"/>
    <w:rsid w:val="00AE708C"/>
    <w:rsid w:val="00AE74FE"/>
    <w:rsid w:val="00AE7AE1"/>
    <w:rsid w:val="00AF120B"/>
    <w:rsid w:val="00AF4320"/>
    <w:rsid w:val="00AF4A90"/>
    <w:rsid w:val="00B01B48"/>
    <w:rsid w:val="00B054C2"/>
    <w:rsid w:val="00B06624"/>
    <w:rsid w:val="00B07E43"/>
    <w:rsid w:val="00B117B5"/>
    <w:rsid w:val="00B13526"/>
    <w:rsid w:val="00B1782F"/>
    <w:rsid w:val="00B20FE4"/>
    <w:rsid w:val="00B21766"/>
    <w:rsid w:val="00B22E5D"/>
    <w:rsid w:val="00B24971"/>
    <w:rsid w:val="00B24A58"/>
    <w:rsid w:val="00B25140"/>
    <w:rsid w:val="00B274E1"/>
    <w:rsid w:val="00B37FF1"/>
    <w:rsid w:val="00B43A30"/>
    <w:rsid w:val="00B4490B"/>
    <w:rsid w:val="00B44D06"/>
    <w:rsid w:val="00B53603"/>
    <w:rsid w:val="00B5419B"/>
    <w:rsid w:val="00B64C94"/>
    <w:rsid w:val="00B6583F"/>
    <w:rsid w:val="00B6724F"/>
    <w:rsid w:val="00B72063"/>
    <w:rsid w:val="00B80E73"/>
    <w:rsid w:val="00B84349"/>
    <w:rsid w:val="00B8439F"/>
    <w:rsid w:val="00B86EC6"/>
    <w:rsid w:val="00B925CF"/>
    <w:rsid w:val="00B93A13"/>
    <w:rsid w:val="00BA11B7"/>
    <w:rsid w:val="00BA2000"/>
    <w:rsid w:val="00BA3C58"/>
    <w:rsid w:val="00BA6830"/>
    <w:rsid w:val="00BA718A"/>
    <w:rsid w:val="00BB00AB"/>
    <w:rsid w:val="00BB17D8"/>
    <w:rsid w:val="00BB1D9A"/>
    <w:rsid w:val="00BB5B5B"/>
    <w:rsid w:val="00BC3FBF"/>
    <w:rsid w:val="00BC4A34"/>
    <w:rsid w:val="00BC5739"/>
    <w:rsid w:val="00BC6321"/>
    <w:rsid w:val="00BD0694"/>
    <w:rsid w:val="00BD537E"/>
    <w:rsid w:val="00BD67D5"/>
    <w:rsid w:val="00BE0B95"/>
    <w:rsid w:val="00BE100A"/>
    <w:rsid w:val="00BE5362"/>
    <w:rsid w:val="00BE6BDD"/>
    <w:rsid w:val="00BF05C9"/>
    <w:rsid w:val="00BF0D2B"/>
    <w:rsid w:val="00BF1CF8"/>
    <w:rsid w:val="00BF6FD4"/>
    <w:rsid w:val="00BF7818"/>
    <w:rsid w:val="00C01EC3"/>
    <w:rsid w:val="00C03E94"/>
    <w:rsid w:val="00C10780"/>
    <w:rsid w:val="00C11D72"/>
    <w:rsid w:val="00C14A8A"/>
    <w:rsid w:val="00C15743"/>
    <w:rsid w:val="00C1641E"/>
    <w:rsid w:val="00C17216"/>
    <w:rsid w:val="00C17977"/>
    <w:rsid w:val="00C308D5"/>
    <w:rsid w:val="00C31AC6"/>
    <w:rsid w:val="00C32086"/>
    <w:rsid w:val="00C33C10"/>
    <w:rsid w:val="00C34183"/>
    <w:rsid w:val="00C3498E"/>
    <w:rsid w:val="00C36FC9"/>
    <w:rsid w:val="00C376BE"/>
    <w:rsid w:val="00C37707"/>
    <w:rsid w:val="00C37F9A"/>
    <w:rsid w:val="00C4234C"/>
    <w:rsid w:val="00C42A39"/>
    <w:rsid w:val="00C469A4"/>
    <w:rsid w:val="00C500BE"/>
    <w:rsid w:val="00C60702"/>
    <w:rsid w:val="00C66A8C"/>
    <w:rsid w:val="00C72837"/>
    <w:rsid w:val="00C736A8"/>
    <w:rsid w:val="00C7616E"/>
    <w:rsid w:val="00C773BB"/>
    <w:rsid w:val="00C80C30"/>
    <w:rsid w:val="00C848AF"/>
    <w:rsid w:val="00C91F7A"/>
    <w:rsid w:val="00C94AD9"/>
    <w:rsid w:val="00CA05FB"/>
    <w:rsid w:val="00CA1651"/>
    <w:rsid w:val="00CB0486"/>
    <w:rsid w:val="00CB3FDF"/>
    <w:rsid w:val="00CB4CFF"/>
    <w:rsid w:val="00CB78AD"/>
    <w:rsid w:val="00CC0365"/>
    <w:rsid w:val="00CC1E88"/>
    <w:rsid w:val="00CC3AA1"/>
    <w:rsid w:val="00CC5A7B"/>
    <w:rsid w:val="00CC700F"/>
    <w:rsid w:val="00CC72E9"/>
    <w:rsid w:val="00CD3684"/>
    <w:rsid w:val="00CD6A46"/>
    <w:rsid w:val="00CE15A1"/>
    <w:rsid w:val="00CE473D"/>
    <w:rsid w:val="00CE6074"/>
    <w:rsid w:val="00CF0A9A"/>
    <w:rsid w:val="00CF24D0"/>
    <w:rsid w:val="00CF3476"/>
    <w:rsid w:val="00D020BA"/>
    <w:rsid w:val="00D03EC5"/>
    <w:rsid w:val="00D13F26"/>
    <w:rsid w:val="00D142F7"/>
    <w:rsid w:val="00D1489C"/>
    <w:rsid w:val="00D17B7B"/>
    <w:rsid w:val="00D21ED6"/>
    <w:rsid w:val="00D22988"/>
    <w:rsid w:val="00D3345B"/>
    <w:rsid w:val="00D338E6"/>
    <w:rsid w:val="00D35DA7"/>
    <w:rsid w:val="00D42070"/>
    <w:rsid w:val="00D42F66"/>
    <w:rsid w:val="00D514E2"/>
    <w:rsid w:val="00D5191A"/>
    <w:rsid w:val="00D54E19"/>
    <w:rsid w:val="00D55C45"/>
    <w:rsid w:val="00D608B1"/>
    <w:rsid w:val="00D61B06"/>
    <w:rsid w:val="00D65CAF"/>
    <w:rsid w:val="00D65D2C"/>
    <w:rsid w:val="00D66C49"/>
    <w:rsid w:val="00D73FF5"/>
    <w:rsid w:val="00D7656D"/>
    <w:rsid w:val="00D8375D"/>
    <w:rsid w:val="00D8468F"/>
    <w:rsid w:val="00D92EBD"/>
    <w:rsid w:val="00DA3B8C"/>
    <w:rsid w:val="00DA42B2"/>
    <w:rsid w:val="00DA679B"/>
    <w:rsid w:val="00DA69E0"/>
    <w:rsid w:val="00DA6FC6"/>
    <w:rsid w:val="00DA7973"/>
    <w:rsid w:val="00DB24BA"/>
    <w:rsid w:val="00DB29E1"/>
    <w:rsid w:val="00DB3617"/>
    <w:rsid w:val="00DC5A65"/>
    <w:rsid w:val="00DC6FF2"/>
    <w:rsid w:val="00DC7500"/>
    <w:rsid w:val="00DD1B4F"/>
    <w:rsid w:val="00DD3177"/>
    <w:rsid w:val="00DD5448"/>
    <w:rsid w:val="00DF0880"/>
    <w:rsid w:val="00DF1CB9"/>
    <w:rsid w:val="00E01651"/>
    <w:rsid w:val="00E10BDC"/>
    <w:rsid w:val="00E1358B"/>
    <w:rsid w:val="00E203E6"/>
    <w:rsid w:val="00E2099C"/>
    <w:rsid w:val="00E21433"/>
    <w:rsid w:val="00E25A80"/>
    <w:rsid w:val="00E3014A"/>
    <w:rsid w:val="00E30C72"/>
    <w:rsid w:val="00E3136C"/>
    <w:rsid w:val="00E322DC"/>
    <w:rsid w:val="00E4010D"/>
    <w:rsid w:val="00E41F87"/>
    <w:rsid w:val="00E45BB8"/>
    <w:rsid w:val="00E5175C"/>
    <w:rsid w:val="00E51CAE"/>
    <w:rsid w:val="00E5232B"/>
    <w:rsid w:val="00E63178"/>
    <w:rsid w:val="00E64279"/>
    <w:rsid w:val="00E65E3E"/>
    <w:rsid w:val="00E70F8B"/>
    <w:rsid w:val="00E742CC"/>
    <w:rsid w:val="00E747B3"/>
    <w:rsid w:val="00E74F56"/>
    <w:rsid w:val="00E7758C"/>
    <w:rsid w:val="00E8019C"/>
    <w:rsid w:val="00E80609"/>
    <w:rsid w:val="00E90F29"/>
    <w:rsid w:val="00E92AC0"/>
    <w:rsid w:val="00E9366B"/>
    <w:rsid w:val="00E939D6"/>
    <w:rsid w:val="00E947F6"/>
    <w:rsid w:val="00E9521A"/>
    <w:rsid w:val="00E9545C"/>
    <w:rsid w:val="00E957C6"/>
    <w:rsid w:val="00E957D5"/>
    <w:rsid w:val="00E95E7E"/>
    <w:rsid w:val="00E96301"/>
    <w:rsid w:val="00EA6C8A"/>
    <w:rsid w:val="00EB2895"/>
    <w:rsid w:val="00EB5A6A"/>
    <w:rsid w:val="00EC01B3"/>
    <w:rsid w:val="00EC1BAF"/>
    <w:rsid w:val="00EC3831"/>
    <w:rsid w:val="00EC5169"/>
    <w:rsid w:val="00ED0138"/>
    <w:rsid w:val="00ED3CD1"/>
    <w:rsid w:val="00ED604C"/>
    <w:rsid w:val="00ED715F"/>
    <w:rsid w:val="00EE04AE"/>
    <w:rsid w:val="00EE1AE1"/>
    <w:rsid w:val="00EE6148"/>
    <w:rsid w:val="00EF066B"/>
    <w:rsid w:val="00EF54DF"/>
    <w:rsid w:val="00EF7050"/>
    <w:rsid w:val="00F02E67"/>
    <w:rsid w:val="00F04134"/>
    <w:rsid w:val="00F06721"/>
    <w:rsid w:val="00F07499"/>
    <w:rsid w:val="00F2586E"/>
    <w:rsid w:val="00F273F6"/>
    <w:rsid w:val="00F31E95"/>
    <w:rsid w:val="00F34041"/>
    <w:rsid w:val="00F34E01"/>
    <w:rsid w:val="00F37DFD"/>
    <w:rsid w:val="00F37EDF"/>
    <w:rsid w:val="00F41F0B"/>
    <w:rsid w:val="00F425ED"/>
    <w:rsid w:val="00F46FD2"/>
    <w:rsid w:val="00F47442"/>
    <w:rsid w:val="00F52C19"/>
    <w:rsid w:val="00F541FE"/>
    <w:rsid w:val="00F565DC"/>
    <w:rsid w:val="00F671B3"/>
    <w:rsid w:val="00F723F9"/>
    <w:rsid w:val="00F7320D"/>
    <w:rsid w:val="00F7367F"/>
    <w:rsid w:val="00F75FA3"/>
    <w:rsid w:val="00F765EA"/>
    <w:rsid w:val="00F776A9"/>
    <w:rsid w:val="00F84343"/>
    <w:rsid w:val="00F852BF"/>
    <w:rsid w:val="00F85893"/>
    <w:rsid w:val="00F86BE7"/>
    <w:rsid w:val="00F87235"/>
    <w:rsid w:val="00F943DA"/>
    <w:rsid w:val="00F94512"/>
    <w:rsid w:val="00F957A6"/>
    <w:rsid w:val="00FA1BEE"/>
    <w:rsid w:val="00FA2781"/>
    <w:rsid w:val="00FA2B55"/>
    <w:rsid w:val="00FA4386"/>
    <w:rsid w:val="00FA63A2"/>
    <w:rsid w:val="00FB2755"/>
    <w:rsid w:val="00FB2BC8"/>
    <w:rsid w:val="00FB6272"/>
    <w:rsid w:val="00FB6A25"/>
    <w:rsid w:val="00FC5E8F"/>
    <w:rsid w:val="00FC5F35"/>
    <w:rsid w:val="00FC6517"/>
    <w:rsid w:val="00FD027E"/>
    <w:rsid w:val="00FD16FE"/>
    <w:rsid w:val="00FD1FF2"/>
    <w:rsid w:val="00FD2853"/>
    <w:rsid w:val="00FE463B"/>
    <w:rsid w:val="00FE4813"/>
    <w:rsid w:val="00FE572D"/>
    <w:rsid w:val="00FE653F"/>
    <w:rsid w:val="00FE7CE4"/>
    <w:rsid w:val="00FE7EEE"/>
    <w:rsid w:val="00FF0DF9"/>
    <w:rsid w:val="00FF1F7D"/>
    <w:rsid w:val="00FF3A37"/>
    <w:rsid w:val="00FF5496"/>
    <w:rsid w:val="00FF61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pPr>
      <w:suppressAutoHyphens/>
    </w:pPr>
    <w:rPr>
      <w:lang w:val="en-US" w:eastAsia="en-US"/>
    </w:rPr>
  </w:style>
  <w:style w:type="paragraph" w:styleId="Balk1">
    <w:name w:val="heading 1"/>
    <w:basedOn w:val="Normal"/>
    <w:next w:val="Normal"/>
    <w:qFormat/>
    <w:pPr>
      <w:keepNext/>
      <w:spacing w:before="240" w:after="60"/>
      <w:outlineLvl w:val="0"/>
    </w:pPr>
  </w:style>
  <w:style w:type="paragraph" w:styleId="Balk2">
    <w:name w:val="heading 2"/>
    <w:basedOn w:val="Normal"/>
    <w:next w:val="Normal"/>
    <w:qFormat/>
    <w:pPr>
      <w:keepNext/>
      <w:spacing w:before="120" w:line="480" w:lineRule="auto"/>
      <w:jc w:val="right"/>
      <w:outlineLvl w:val="1"/>
    </w:pPr>
  </w:style>
  <w:style w:type="paragraph" w:styleId="Balk3">
    <w:name w:val="heading 3"/>
    <w:basedOn w:val="Normal"/>
    <w:next w:val="Normal"/>
    <w:link w:val="Balk3Char"/>
    <w:uiPriority w:val="9"/>
    <w:semiHidden/>
    <w:unhideWhenUsed/>
    <w:qFormat/>
    <w:rsid w:val="00CC70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CB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tyle>
  <w:style w:type="character" w:customStyle="1" w:styleId="BalonMetniChar">
    <w:name w:val="Balon Metni Char"/>
    <w:basedOn w:val="VarsaylanParagrafYazTipi"/>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rPr>
  </w:style>
  <w:style w:type="character" w:customStyle="1" w:styleId="ListLabel20">
    <w:name w:val="ListLabel 20"/>
    <w:rPr>
      <w:b/>
    </w:rPr>
  </w:style>
  <w:style w:type="paragraph" w:customStyle="1" w:styleId="Heading">
    <w:name w:val="Heading"/>
    <w:basedOn w:val="Normal"/>
    <w:next w:val="GvdeMetni"/>
    <w:pPr>
      <w:keepNext/>
      <w:spacing w:before="240" w:after="120"/>
    </w:p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GvdeMetni2">
    <w:name w:val="Body Text 2"/>
    <w:basedOn w:val="Normal"/>
    <w:pPr>
      <w:spacing w:before="120" w:line="360" w:lineRule="auto"/>
    </w:pPr>
  </w:style>
  <w:style w:type="paragraph" w:customStyle="1" w:styleId="stBilgi">
    <w:name w:val="Üst Bilgi"/>
    <w:basedOn w:val="Normal"/>
    <w:pPr>
      <w:tabs>
        <w:tab w:val="center" w:pos="4536"/>
        <w:tab w:val="right" w:pos="9072"/>
      </w:tabs>
    </w:pPr>
  </w:style>
  <w:style w:type="paragraph" w:styleId="GvdeMetniGirintisi">
    <w:name w:val="Body Text Indent"/>
    <w:basedOn w:val="Normal"/>
    <w:pPr>
      <w:spacing w:after="120"/>
      <w:ind w:left="283"/>
    </w:pPr>
  </w:style>
  <w:style w:type="paragraph" w:styleId="BalonMetni">
    <w:name w:val="Balloon Text"/>
    <w:basedOn w:val="Normal"/>
  </w:style>
  <w:style w:type="paragraph" w:customStyle="1" w:styleId="OrtaKlavuz1-Vurgu21">
    <w:name w:val="Orta Kılavuz 1 - Vurgu 21"/>
    <w:basedOn w:val="Normal"/>
    <w:qFormat/>
    <w:pPr>
      <w:ind w:left="720"/>
      <w:contextualSpacing/>
    </w:pPr>
  </w:style>
  <w:style w:type="paragraph" w:customStyle="1" w:styleId="OrtaGlgeleme1-Vurgu11">
    <w:name w:val="Orta Gölgeleme 1 - Vurgu 11"/>
    <w:qFormat/>
    <w:pPr>
      <w:suppressAutoHyphens/>
    </w:pPr>
    <w:rPr>
      <w:lang w:val="en-US" w:eastAsia="en-US"/>
    </w:rPr>
  </w:style>
  <w:style w:type="paragraph" w:customStyle="1" w:styleId="AltBilgi">
    <w:name w:val="Alt Bilgi"/>
    <w:basedOn w:val="Normal"/>
    <w:link w:val="AltBilgiChar"/>
    <w:uiPriority w:val="99"/>
    <w:unhideWhenUsed/>
    <w:rsid w:val="00506241"/>
    <w:pPr>
      <w:tabs>
        <w:tab w:val="center" w:pos="4536"/>
        <w:tab w:val="right" w:pos="9072"/>
      </w:tabs>
    </w:pPr>
  </w:style>
  <w:style w:type="character" w:customStyle="1" w:styleId="AltBilgiChar">
    <w:name w:val="Alt Bilgi Char"/>
    <w:link w:val="AltBilgi"/>
    <w:uiPriority w:val="99"/>
    <w:rsid w:val="00506241"/>
    <w:rPr>
      <w:lang w:val="en-US" w:eastAsia="en-US"/>
    </w:rPr>
  </w:style>
  <w:style w:type="character" w:styleId="SayfaNumaras">
    <w:name w:val="page number"/>
    <w:uiPriority w:val="99"/>
    <w:semiHidden/>
    <w:unhideWhenUsed/>
    <w:rsid w:val="00506241"/>
  </w:style>
  <w:style w:type="character" w:customStyle="1" w:styleId="zmlenmeyenBahsetme">
    <w:name w:val="Çözümlenmeyen Bahsetme"/>
    <w:uiPriority w:val="52"/>
    <w:rsid w:val="00A576DC"/>
    <w:rPr>
      <w:color w:val="605E5C"/>
      <w:shd w:val="clear" w:color="auto" w:fill="E1DFDD"/>
    </w:rPr>
  </w:style>
  <w:style w:type="character" w:styleId="zlenenKpr">
    <w:name w:val="FollowedHyperlink"/>
    <w:uiPriority w:val="99"/>
    <w:semiHidden/>
    <w:unhideWhenUsed/>
    <w:rsid w:val="005B1AF3"/>
    <w:rPr>
      <w:color w:val="954F72"/>
      <w:u w:val="single"/>
    </w:rPr>
  </w:style>
  <w:style w:type="table" w:styleId="TabloKlavuzu">
    <w:name w:val="Table Grid"/>
    <w:basedOn w:val="NormalTablo"/>
    <w:uiPriority w:val="39"/>
    <w:rsid w:val="0078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2-Vurgu2">
    <w:name w:val="Medium Grid 2 Accent 2"/>
    <w:basedOn w:val="NormalTablo"/>
    <w:uiPriority w:val="29"/>
    <w:qFormat/>
    <w:rsid w:val="00B2497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KonuBal">
    <w:name w:val="Title"/>
    <w:basedOn w:val="Normal"/>
    <w:next w:val="Normal"/>
    <w:link w:val="KonuBalChar"/>
    <w:uiPriority w:val="10"/>
    <w:qFormat/>
    <w:rsid w:val="002443F3"/>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2443F3"/>
    <w:rPr>
      <w:rFonts w:ascii="Cambria" w:eastAsia="Times New Roman" w:hAnsi="Cambria" w:cs="Times New Roman"/>
      <w:b/>
      <w:bCs/>
      <w:kern w:val="28"/>
      <w:sz w:val="32"/>
      <w:szCs w:val="32"/>
      <w:lang w:val="en-US" w:eastAsia="en-US"/>
    </w:rPr>
  </w:style>
  <w:style w:type="paragraph" w:styleId="ListeParagraf">
    <w:name w:val="List Paragraph"/>
    <w:basedOn w:val="Normal"/>
    <w:uiPriority w:val="34"/>
    <w:qFormat/>
    <w:rsid w:val="007B068E"/>
    <w:pPr>
      <w:suppressAutoHyphens w:val="0"/>
      <w:spacing w:after="200" w:line="276" w:lineRule="auto"/>
      <w:ind w:left="720"/>
      <w:contextualSpacing/>
    </w:pPr>
    <w:rPr>
      <w:rFonts w:eastAsia="Calibri"/>
      <w:sz w:val="24"/>
      <w:szCs w:val="22"/>
      <w:lang w:val="tr-TR"/>
    </w:rPr>
  </w:style>
  <w:style w:type="paragraph" w:styleId="NormalWeb">
    <w:name w:val="Normal (Web)"/>
    <w:basedOn w:val="Normal"/>
    <w:uiPriority w:val="99"/>
    <w:unhideWhenUsed/>
    <w:rsid w:val="005A5989"/>
    <w:pPr>
      <w:suppressAutoHyphens w:val="0"/>
      <w:spacing w:before="100" w:beforeAutospacing="1" w:after="100" w:afterAutospacing="1"/>
    </w:pPr>
    <w:rPr>
      <w:sz w:val="24"/>
      <w:szCs w:val="24"/>
      <w:lang w:val="tr-TR" w:eastAsia="tr-TR"/>
    </w:rPr>
  </w:style>
  <w:style w:type="character" w:styleId="Gl">
    <w:name w:val="Strong"/>
    <w:uiPriority w:val="22"/>
    <w:qFormat/>
    <w:rsid w:val="005A5989"/>
    <w:rPr>
      <w:b/>
      <w:bCs/>
    </w:rPr>
  </w:style>
  <w:style w:type="character" w:customStyle="1" w:styleId="Balk4Char">
    <w:name w:val="Başlık 4 Char"/>
    <w:basedOn w:val="VarsaylanParagrafYazTipi"/>
    <w:link w:val="Balk4"/>
    <w:uiPriority w:val="9"/>
    <w:semiHidden/>
    <w:rsid w:val="00CB3FDF"/>
    <w:rPr>
      <w:rFonts w:asciiTheme="majorHAnsi" w:eastAsiaTheme="majorEastAsia" w:hAnsiTheme="majorHAnsi" w:cstheme="majorBidi"/>
      <w:b/>
      <w:bCs/>
      <w:i/>
      <w:iCs/>
      <w:color w:val="4F81BD" w:themeColor="accent1"/>
      <w:lang w:val="en-US" w:eastAsia="en-US"/>
    </w:rPr>
  </w:style>
  <w:style w:type="character" w:customStyle="1" w:styleId="Balk3Char">
    <w:name w:val="Başlık 3 Char"/>
    <w:basedOn w:val="VarsaylanParagrafYazTipi"/>
    <w:link w:val="Balk3"/>
    <w:uiPriority w:val="9"/>
    <w:semiHidden/>
    <w:rsid w:val="00CC700F"/>
    <w:rPr>
      <w:rFonts w:asciiTheme="majorHAnsi" w:eastAsiaTheme="majorEastAsia" w:hAnsiTheme="majorHAnsi" w:cstheme="majorBidi"/>
      <w:b/>
      <w:bCs/>
      <w:color w:val="4F81BD" w:themeColor="accent1"/>
      <w:lang w:val="en-US" w:eastAsia="en-US"/>
    </w:rPr>
  </w:style>
  <w:style w:type="table" w:customStyle="1" w:styleId="GridTableLight">
    <w:name w:val="Grid Table Light"/>
    <w:basedOn w:val="NormalTablo"/>
    <w:uiPriority w:val="40"/>
    <w:rsid w:val="00FD1FF2"/>
    <w:rPr>
      <w:rFonts w:eastAsiaTheme="minorHAnsi"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0">
    <w:name w:val="header"/>
    <w:basedOn w:val="Normal"/>
    <w:link w:val="stbilgiChar"/>
    <w:uiPriority w:val="99"/>
    <w:unhideWhenUsed/>
    <w:rsid w:val="00641897"/>
    <w:pPr>
      <w:tabs>
        <w:tab w:val="center" w:pos="4536"/>
        <w:tab w:val="right" w:pos="9072"/>
      </w:tabs>
    </w:pPr>
  </w:style>
  <w:style w:type="character" w:customStyle="1" w:styleId="stbilgiChar">
    <w:name w:val="Üstbilgi Char"/>
    <w:basedOn w:val="VarsaylanParagrafYazTipi"/>
    <w:link w:val="stbilgi0"/>
    <w:uiPriority w:val="99"/>
    <w:rsid w:val="00641897"/>
    <w:rPr>
      <w:lang w:val="en-US" w:eastAsia="en-US"/>
    </w:rPr>
  </w:style>
  <w:style w:type="paragraph" w:styleId="Altbilgi0">
    <w:name w:val="footer"/>
    <w:basedOn w:val="Normal"/>
    <w:link w:val="AltbilgiChar0"/>
    <w:uiPriority w:val="99"/>
    <w:unhideWhenUsed/>
    <w:rsid w:val="00641897"/>
    <w:pPr>
      <w:tabs>
        <w:tab w:val="center" w:pos="4536"/>
        <w:tab w:val="right" w:pos="9072"/>
      </w:tabs>
    </w:pPr>
  </w:style>
  <w:style w:type="character" w:customStyle="1" w:styleId="AltbilgiChar0">
    <w:name w:val="Altbilgi Char"/>
    <w:basedOn w:val="VarsaylanParagrafYazTipi"/>
    <w:link w:val="Altbilgi0"/>
    <w:uiPriority w:val="99"/>
    <w:rsid w:val="00641897"/>
    <w:rPr>
      <w:lang w:val="en-US" w:eastAsia="en-US"/>
    </w:rPr>
  </w:style>
  <w:style w:type="character" w:customStyle="1" w:styleId="ng-star-inserted">
    <w:name w:val="ng-star-inserted"/>
    <w:basedOn w:val="VarsaylanParagrafYazTipi"/>
    <w:rsid w:val="00A44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pPr>
      <w:suppressAutoHyphens/>
    </w:pPr>
    <w:rPr>
      <w:lang w:val="en-US" w:eastAsia="en-US"/>
    </w:rPr>
  </w:style>
  <w:style w:type="paragraph" w:styleId="Balk1">
    <w:name w:val="heading 1"/>
    <w:basedOn w:val="Normal"/>
    <w:next w:val="Normal"/>
    <w:qFormat/>
    <w:pPr>
      <w:keepNext/>
      <w:spacing w:before="240" w:after="60"/>
      <w:outlineLvl w:val="0"/>
    </w:pPr>
  </w:style>
  <w:style w:type="paragraph" w:styleId="Balk2">
    <w:name w:val="heading 2"/>
    <w:basedOn w:val="Normal"/>
    <w:next w:val="Normal"/>
    <w:qFormat/>
    <w:pPr>
      <w:keepNext/>
      <w:spacing w:before="120" w:line="480" w:lineRule="auto"/>
      <w:jc w:val="right"/>
      <w:outlineLvl w:val="1"/>
    </w:pPr>
  </w:style>
  <w:style w:type="paragraph" w:styleId="Balk3">
    <w:name w:val="heading 3"/>
    <w:basedOn w:val="Normal"/>
    <w:next w:val="Normal"/>
    <w:link w:val="Balk3Char"/>
    <w:uiPriority w:val="9"/>
    <w:semiHidden/>
    <w:unhideWhenUsed/>
    <w:qFormat/>
    <w:rsid w:val="00CC70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CB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tyle>
  <w:style w:type="character" w:customStyle="1" w:styleId="BalonMetniChar">
    <w:name w:val="Balon Metni Char"/>
    <w:basedOn w:val="VarsaylanParagrafYazTipi"/>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rPr>
  </w:style>
  <w:style w:type="character" w:customStyle="1" w:styleId="ListLabel20">
    <w:name w:val="ListLabel 20"/>
    <w:rPr>
      <w:b/>
    </w:rPr>
  </w:style>
  <w:style w:type="paragraph" w:customStyle="1" w:styleId="Heading">
    <w:name w:val="Heading"/>
    <w:basedOn w:val="Normal"/>
    <w:next w:val="GvdeMetni"/>
    <w:pPr>
      <w:keepNext/>
      <w:spacing w:before="240" w:after="120"/>
    </w:p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GvdeMetni2">
    <w:name w:val="Body Text 2"/>
    <w:basedOn w:val="Normal"/>
    <w:pPr>
      <w:spacing w:before="120" w:line="360" w:lineRule="auto"/>
    </w:pPr>
  </w:style>
  <w:style w:type="paragraph" w:customStyle="1" w:styleId="stBilgi">
    <w:name w:val="Üst Bilgi"/>
    <w:basedOn w:val="Normal"/>
    <w:pPr>
      <w:tabs>
        <w:tab w:val="center" w:pos="4536"/>
        <w:tab w:val="right" w:pos="9072"/>
      </w:tabs>
    </w:pPr>
  </w:style>
  <w:style w:type="paragraph" w:styleId="GvdeMetniGirintisi">
    <w:name w:val="Body Text Indent"/>
    <w:basedOn w:val="Normal"/>
    <w:pPr>
      <w:spacing w:after="120"/>
      <w:ind w:left="283"/>
    </w:pPr>
  </w:style>
  <w:style w:type="paragraph" w:styleId="BalonMetni">
    <w:name w:val="Balloon Text"/>
    <w:basedOn w:val="Normal"/>
  </w:style>
  <w:style w:type="paragraph" w:customStyle="1" w:styleId="OrtaKlavuz1-Vurgu21">
    <w:name w:val="Orta Kılavuz 1 - Vurgu 21"/>
    <w:basedOn w:val="Normal"/>
    <w:qFormat/>
    <w:pPr>
      <w:ind w:left="720"/>
      <w:contextualSpacing/>
    </w:pPr>
  </w:style>
  <w:style w:type="paragraph" w:customStyle="1" w:styleId="OrtaGlgeleme1-Vurgu11">
    <w:name w:val="Orta Gölgeleme 1 - Vurgu 11"/>
    <w:qFormat/>
    <w:pPr>
      <w:suppressAutoHyphens/>
    </w:pPr>
    <w:rPr>
      <w:lang w:val="en-US" w:eastAsia="en-US"/>
    </w:rPr>
  </w:style>
  <w:style w:type="paragraph" w:customStyle="1" w:styleId="AltBilgi">
    <w:name w:val="Alt Bilgi"/>
    <w:basedOn w:val="Normal"/>
    <w:link w:val="AltBilgiChar"/>
    <w:uiPriority w:val="99"/>
    <w:unhideWhenUsed/>
    <w:rsid w:val="00506241"/>
    <w:pPr>
      <w:tabs>
        <w:tab w:val="center" w:pos="4536"/>
        <w:tab w:val="right" w:pos="9072"/>
      </w:tabs>
    </w:pPr>
  </w:style>
  <w:style w:type="character" w:customStyle="1" w:styleId="AltBilgiChar">
    <w:name w:val="Alt Bilgi Char"/>
    <w:link w:val="AltBilgi"/>
    <w:uiPriority w:val="99"/>
    <w:rsid w:val="00506241"/>
    <w:rPr>
      <w:lang w:val="en-US" w:eastAsia="en-US"/>
    </w:rPr>
  </w:style>
  <w:style w:type="character" w:styleId="SayfaNumaras">
    <w:name w:val="page number"/>
    <w:uiPriority w:val="99"/>
    <w:semiHidden/>
    <w:unhideWhenUsed/>
    <w:rsid w:val="00506241"/>
  </w:style>
  <w:style w:type="character" w:customStyle="1" w:styleId="zmlenmeyenBahsetme">
    <w:name w:val="Çözümlenmeyen Bahsetme"/>
    <w:uiPriority w:val="52"/>
    <w:rsid w:val="00A576DC"/>
    <w:rPr>
      <w:color w:val="605E5C"/>
      <w:shd w:val="clear" w:color="auto" w:fill="E1DFDD"/>
    </w:rPr>
  </w:style>
  <w:style w:type="character" w:styleId="zlenenKpr">
    <w:name w:val="FollowedHyperlink"/>
    <w:uiPriority w:val="99"/>
    <w:semiHidden/>
    <w:unhideWhenUsed/>
    <w:rsid w:val="005B1AF3"/>
    <w:rPr>
      <w:color w:val="954F72"/>
      <w:u w:val="single"/>
    </w:rPr>
  </w:style>
  <w:style w:type="table" w:styleId="TabloKlavuzu">
    <w:name w:val="Table Grid"/>
    <w:basedOn w:val="NormalTablo"/>
    <w:uiPriority w:val="39"/>
    <w:rsid w:val="0078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2-Vurgu2">
    <w:name w:val="Medium Grid 2 Accent 2"/>
    <w:basedOn w:val="NormalTablo"/>
    <w:uiPriority w:val="29"/>
    <w:qFormat/>
    <w:rsid w:val="00B2497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KonuBal">
    <w:name w:val="Title"/>
    <w:basedOn w:val="Normal"/>
    <w:next w:val="Normal"/>
    <w:link w:val="KonuBalChar"/>
    <w:uiPriority w:val="10"/>
    <w:qFormat/>
    <w:rsid w:val="002443F3"/>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2443F3"/>
    <w:rPr>
      <w:rFonts w:ascii="Cambria" w:eastAsia="Times New Roman" w:hAnsi="Cambria" w:cs="Times New Roman"/>
      <w:b/>
      <w:bCs/>
      <w:kern w:val="28"/>
      <w:sz w:val="32"/>
      <w:szCs w:val="32"/>
      <w:lang w:val="en-US" w:eastAsia="en-US"/>
    </w:rPr>
  </w:style>
  <w:style w:type="paragraph" w:styleId="ListeParagraf">
    <w:name w:val="List Paragraph"/>
    <w:basedOn w:val="Normal"/>
    <w:uiPriority w:val="34"/>
    <w:qFormat/>
    <w:rsid w:val="007B068E"/>
    <w:pPr>
      <w:suppressAutoHyphens w:val="0"/>
      <w:spacing w:after="200" w:line="276" w:lineRule="auto"/>
      <w:ind w:left="720"/>
      <w:contextualSpacing/>
    </w:pPr>
    <w:rPr>
      <w:rFonts w:eastAsia="Calibri"/>
      <w:sz w:val="24"/>
      <w:szCs w:val="22"/>
      <w:lang w:val="tr-TR"/>
    </w:rPr>
  </w:style>
  <w:style w:type="paragraph" w:styleId="NormalWeb">
    <w:name w:val="Normal (Web)"/>
    <w:basedOn w:val="Normal"/>
    <w:uiPriority w:val="99"/>
    <w:unhideWhenUsed/>
    <w:rsid w:val="005A5989"/>
    <w:pPr>
      <w:suppressAutoHyphens w:val="0"/>
      <w:spacing w:before="100" w:beforeAutospacing="1" w:after="100" w:afterAutospacing="1"/>
    </w:pPr>
    <w:rPr>
      <w:sz w:val="24"/>
      <w:szCs w:val="24"/>
      <w:lang w:val="tr-TR" w:eastAsia="tr-TR"/>
    </w:rPr>
  </w:style>
  <w:style w:type="character" w:styleId="Gl">
    <w:name w:val="Strong"/>
    <w:uiPriority w:val="22"/>
    <w:qFormat/>
    <w:rsid w:val="005A5989"/>
    <w:rPr>
      <w:b/>
      <w:bCs/>
    </w:rPr>
  </w:style>
  <w:style w:type="character" w:customStyle="1" w:styleId="Balk4Char">
    <w:name w:val="Başlık 4 Char"/>
    <w:basedOn w:val="VarsaylanParagrafYazTipi"/>
    <w:link w:val="Balk4"/>
    <w:uiPriority w:val="9"/>
    <w:semiHidden/>
    <w:rsid w:val="00CB3FDF"/>
    <w:rPr>
      <w:rFonts w:asciiTheme="majorHAnsi" w:eastAsiaTheme="majorEastAsia" w:hAnsiTheme="majorHAnsi" w:cstheme="majorBidi"/>
      <w:b/>
      <w:bCs/>
      <w:i/>
      <w:iCs/>
      <w:color w:val="4F81BD" w:themeColor="accent1"/>
      <w:lang w:val="en-US" w:eastAsia="en-US"/>
    </w:rPr>
  </w:style>
  <w:style w:type="character" w:customStyle="1" w:styleId="Balk3Char">
    <w:name w:val="Başlık 3 Char"/>
    <w:basedOn w:val="VarsaylanParagrafYazTipi"/>
    <w:link w:val="Balk3"/>
    <w:uiPriority w:val="9"/>
    <w:semiHidden/>
    <w:rsid w:val="00CC700F"/>
    <w:rPr>
      <w:rFonts w:asciiTheme="majorHAnsi" w:eastAsiaTheme="majorEastAsia" w:hAnsiTheme="majorHAnsi" w:cstheme="majorBidi"/>
      <w:b/>
      <w:bCs/>
      <w:color w:val="4F81BD" w:themeColor="accent1"/>
      <w:lang w:val="en-US" w:eastAsia="en-US"/>
    </w:rPr>
  </w:style>
  <w:style w:type="table" w:customStyle="1" w:styleId="GridTableLight">
    <w:name w:val="Grid Table Light"/>
    <w:basedOn w:val="NormalTablo"/>
    <w:uiPriority w:val="40"/>
    <w:rsid w:val="00FD1FF2"/>
    <w:rPr>
      <w:rFonts w:eastAsiaTheme="minorHAnsi"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0">
    <w:name w:val="header"/>
    <w:basedOn w:val="Normal"/>
    <w:link w:val="stbilgiChar"/>
    <w:uiPriority w:val="99"/>
    <w:unhideWhenUsed/>
    <w:rsid w:val="00641897"/>
    <w:pPr>
      <w:tabs>
        <w:tab w:val="center" w:pos="4536"/>
        <w:tab w:val="right" w:pos="9072"/>
      </w:tabs>
    </w:pPr>
  </w:style>
  <w:style w:type="character" w:customStyle="1" w:styleId="stbilgiChar">
    <w:name w:val="Üstbilgi Char"/>
    <w:basedOn w:val="VarsaylanParagrafYazTipi"/>
    <w:link w:val="stbilgi0"/>
    <w:uiPriority w:val="99"/>
    <w:rsid w:val="00641897"/>
    <w:rPr>
      <w:lang w:val="en-US" w:eastAsia="en-US"/>
    </w:rPr>
  </w:style>
  <w:style w:type="paragraph" w:styleId="Altbilgi0">
    <w:name w:val="footer"/>
    <w:basedOn w:val="Normal"/>
    <w:link w:val="AltbilgiChar0"/>
    <w:uiPriority w:val="99"/>
    <w:unhideWhenUsed/>
    <w:rsid w:val="00641897"/>
    <w:pPr>
      <w:tabs>
        <w:tab w:val="center" w:pos="4536"/>
        <w:tab w:val="right" w:pos="9072"/>
      </w:tabs>
    </w:pPr>
  </w:style>
  <w:style w:type="character" w:customStyle="1" w:styleId="AltbilgiChar0">
    <w:name w:val="Altbilgi Char"/>
    <w:basedOn w:val="VarsaylanParagrafYazTipi"/>
    <w:link w:val="Altbilgi0"/>
    <w:uiPriority w:val="99"/>
    <w:rsid w:val="00641897"/>
    <w:rPr>
      <w:lang w:val="en-US" w:eastAsia="en-US"/>
    </w:rPr>
  </w:style>
  <w:style w:type="character" w:customStyle="1" w:styleId="ng-star-inserted">
    <w:name w:val="ng-star-inserted"/>
    <w:basedOn w:val="VarsaylanParagrafYazTipi"/>
    <w:rsid w:val="00A4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3045">
      <w:bodyDiv w:val="1"/>
      <w:marLeft w:val="0"/>
      <w:marRight w:val="0"/>
      <w:marTop w:val="0"/>
      <w:marBottom w:val="0"/>
      <w:divBdr>
        <w:top w:val="none" w:sz="0" w:space="0" w:color="auto"/>
        <w:left w:val="none" w:sz="0" w:space="0" w:color="auto"/>
        <w:bottom w:val="none" w:sz="0" w:space="0" w:color="auto"/>
        <w:right w:val="none" w:sz="0" w:space="0" w:color="auto"/>
      </w:divBdr>
      <w:divsChild>
        <w:div w:id="242106299">
          <w:marLeft w:val="0"/>
          <w:marRight w:val="0"/>
          <w:marTop w:val="0"/>
          <w:marBottom w:val="0"/>
          <w:divBdr>
            <w:top w:val="none" w:sz="0" w:space="0" w:color="auto"/>
            <w:left w:val="none" w:sz="0" w:space="0" w:color="auto"/>
            <w:bottom w:val="none" w:sz="0" w:space="0" w:color="auto"/>
            <w:right w:val="none" w:sz="0" w:space="0" w:color="auto"/>
          </w:divBdr>
          <w:divsChild>
            <w:div w:id="1136072606">
              <w:marLeft w:val="0"/>
              <w:marRight w:val="0"/>
              <w:marTop w:val="0"/>
              <w:marBottom w:val="0"/>
              <w:divBdr>
                <w:top w:val="none" w:sz="0" w:space="0" w:color="auto"/>
                <w:left w:val="none" w:sz="0" w:space="0" w:color="auto"/>
                <w:bottom w:val="none" w:sz="0" w:space="0" w:color="auto"/>
                <w:right w:val="none" w:sz="0" w:space="0" w:color="auto"/>
              </w:divBdr>
              <w:divsChild>
                <w:div w:id="13013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9763">
      <w:bodyDiv w:val="1"/>
      <w:marLeft w:val="0"/>
      <w:marRight w:val="0"/>
      <w:marTop w:val="0"/>
      <w:marBottom w:val="0"/>
      <w:divBdr>
        <w:top w:val="none" w:sz="0" w:space="0" w:color="auto"/>
        <w:left w:val="none" w:sz="0" w:space="0" w:color="auto"/>
        <w:bottom w:val="none" w:sz="0" w:space="0" w:color="auto"/>
        <w:right w:val="none" w:sz="0" w:space="0" w:color="auto"/>
      </w:divBdr>
      <w:divsChild>
        <w:div w:id="963081041">
          <w:marLeft w:val="0"/>
          <w:marRight w:val="0"/>
          <w:marTop w:val="0"/>
          <w:marBottom w:val="0"/>
          <w:divBdr>
            <w:top w:val="none" w:sz="0" w:space="0" w:color="auto"/>
            <w:left w:val="none" w:sz="0" w:space="0" w:color="auto"/>
            <w:bottom w:val="none" w:sz="0" w:space="0" w:color="auto"/>
            <w:right w:val="none" w:sz="0" w:space="0" w:color="auto"/>
          </w:divBdr>
        </w:div>
        <w:div w:id="1042752141">
          <w:marLeft w:val="0"/>
          <w:marRight w:val="0"/>
          <w:marTop w:val="0"/>
          <w:marBottom w:val="0"/>
          <w:divBdr>
            <w:top w:val="none" w:sz="0" w:space="0" w:color="auto"/>
            <w:left w:val="none" w:sz="0" w:space="0" w:color="auto"/>
            <w:bottom w:val="none" w:sz="0" w:space="0" w:color="auto"/>
            <w:right w:val="none" w:sz="0" w:space="0" w:color="auto"/>
          </w:divBdr>
        </w:div>
        <w:div w:id="412631195">
          <w:marLeft w:val="0"/>
          <w:marRight w:val="0"/>
          <w:marTop w:val="0"/>
          <w:marBottom w:val="0"/>
          <w:divBdr>
            <w:top w:val="none" w:sz="0" w:space="0" w:color="auto"/>
            <w:left w:val="none" w:sz="0" w:space="0" w:color="auto"/>
            <w:bottom w:val="none" w:sz="0" w:space="0" w:color="auto"/>
            <w:right w:val="none" w:sz="0" w:space="0" w:color="auto"/>
          </w:divBdr>
        </w:div>
        <w:div w:id="1520002628">
          <w:marLeft w:val="0"/>
          <w:marRight w:val="0"/>
          <w:marTop w:val="0"/>
          <w:marBottom w:val="0"/>
          <w:divBdr>
            <w:top w:val="none" w:sz="0" w:space="0" w:color="auto"/>
            <w:left w:val="none" w:sz="0" w:space="0" w:color="auto"/>
            <w:bottom w:val="none" w:sz="0" w:space="0" w:color="auto"/>
            <w:right w:val="none" w:sz="0" w:space="0" w:color="auto"/>
          </w:divBdr>
        </w:div>
        <w:div w:id="29575633">
          <w:marLeft w:val="0"/>
          <w:marRight w:val="0"/>
          <w:marTop w:val="0"/>
          <w:marBottom w:val="0"/>
          <w:divBdr>
            <w:top w:val="none" w:sz="0" w:space="0" w:color="auto"/>
            <w:left w:val="none" w:sz="0" w:space="0" w:color="auto"/>
            <w:bottom w:val="none" w:sz="0" w:space="0" w:color="auto"/>
            <w:right w:val="none" w:sz="0" w:space="0" w:color="auto"/>
          </w:divBdr>
        </w:div>
      </w:divsChild>
    </w:div>
    <w:div w:id="301203982">
      <w:bodyDiv w:val="1"/>
      <w:marLeft w:val="0"/>
      <w:marRight w:val="0"/>
      <w:marTop w:val="0"/>
      <w:marBottom w:val="0"/>
      <w:divBdr>
        <w:top w:val="none" w:sz="0" w:space="0" w:color="auto"/>
        <w:left w:val="none" w:sz="0" w:space="0" w:color="auto"/>
        <w:bottom w:val="none" w:sz="0" w:space="0" w:color="auto"/>
        <w:right w:val="none" w:sz="0" w:space="0" w:color="auto"/>
      </w:divBdr>
      <w:divsChild>
        <w:div w:id="73288152">
          <w:marLeft w:val="0"/>
          <w:marRight w:val="0"/>
          <w:marTop w:val="0"/>
          <w:marBottom w:val="0"/>
          <w:divBdr>
            <w:top w:val="none" w:sz="0" w:space="0" w:color="auto"/>
            <w:left w:val="none" w:sz="0" w:space="0" w:color="auto"/>
            <w:bottom w:val="none" w:sz="0" w:space="0" w:color="auto"/>
            <w:right w:val="none" w:sz="0" w:space="0" w:color="auto"/>
          </w:divBdr>
        </w:div>
        <w:div w:id="154105367">
          <w:marLeft w:val="0"/>
          <w:marRight w:val="0"/>
          <w:marTop w:val="0"/>
          <w:marBottom w:val="0"/>
          <w:divBdr>
            <w:top w:val="none" w:sz="0" w:space="0" w:color="auto"/>
            <w:left w:val="none" w:sz="0" w:space="0" w:color="auto"/>
            <w:bottom w:val="none" w:sz="0" w:space="0" w:color="auto"/>
            <w:right w:val="none" w:sz="0" w:space="0" w:color="auto"/>
          </w:divBdr>
        </w:div>
        <w:div w:id="1909921779">
          <w:marLeft w:val="0"/>
          <w:marRight w:val="0"/>
          <w:marTop w:val="0"/>
          <w:marBottom w:val="0"/>
          <w:divBdr>
            <w:top w:val="none" w:sz="0" w:space="0" w:color="auto"/>
            <w:left w:val="none" w:sz="0" w:space="0" w:color="auto"/>
            <w:bottom w:val="none" w:sz="0" w:space="0" w:color="auto"/>
            <w:right w:val="none" w:sz="0" w:space="0" w:color="auto"/>
          </w:divBdr>
        </w:div>
        <w:div w:id="1625043996">
          <w:marLeft w:val="0"/>
          <w:marRight w:val="0"/>
          <w:marTop w:val="0"/>
          <w:marBottom w:val="0"/>
          <w:divBdr>
            <w:top w:val="none" w:sz="0" w:space="0" w:color="auto"/>
            <w:left w:val="none" w:sz="0" w:space="0" w:color="auto"/>
            <w:bottom w:val="none" w:sz="0" w:space="0" w:color="auto"/>
            <w:right w:val="none" w:sz="0" w:space="0" w:color="auto"/>
          </w:divBdr>
        </w:div>
        <w:div w:id="791637300">
          <w:marLeft w:val="0"/>
          <w:marRight w:val="0"/>
          <w:marTop w:val="0"/>
          <w:marBottom w:val="0"/>
          <w:divBdr>
            <w:top w:val="none" w:sz="0" w:space="0" w:color="auto"/>
            <w:left w:val="none" w:sz="0" w:space="0" w:color="auto"/>
            <w:bottom w:val="none" w:sz="0" w:space="0" w:color="auto"/>
            <w:right w:val="none" w:sz="0" w:space="0" w:color="auto"/>
          </w:divBdr>
        </w:div>
        <w:div w:id="2122869305">
          <w:marLeft w:val="0"/>
          <w:marRight w:val="0"/>
          <w:marTop w:val="0"/>
          <w:marBottom w:val="0"/>
          <w:divBdr>
            <w:top w:val="none" w:sz="0" w:space="0" w:color="auto"/>
            <w:left w:val="none" w:sz="0" w:space="0" w:color="auto"/>
            <w:bottom w:val="none" w:sz="0" w:space="0" w:color="auto"/>
            <w:right w:val="none" w:sz="0" w:space="0" w:color="auto"/>
          </w:divBdr>
        </w:div>
        <w:div w:id="1023244365">
          <w:marLeft w:val="0"/>
          <w:marRight w:val="0"/>
          <w:marTop w:val="0"/>
          <w:marBottom w:val="0"/>
          <w:divBdr>
            <w:top w:val="none" w:sz="0" w:space="0" w:color="auto"/>
            <w:left w:val="none" w:sz="0" w:space="0" w:color="auto"/>
            <w:bottom w:val="none" w:sz="0" w:space="0" w:color="auto"/>
            <w:right w:val="none" w:sz="0" w:space="0" w:color="auto"/>
          </w:divBdr>
        </w:div>
        <w:div w:id="1383095979">
          <w:marLeft w:val="0"/>
          <w:marRight w:val="0"/>
          <w:marTop w:val="0"/>
          <w:marBottom w:val="0"/>
          <w:divBdr>
            <w:top w:val="none" w:sz="0" w:space="0" w:color="auto"/>
            <w:left w:val="none" w:sz="0" w:space="0" w:color="auto"/>
            <w:bottom w:val="none" w:sz="0" w:space="0" w:color="auto"/>
            <w:right w:val="none" w:sz="0" w:space="0" w:color="auto"/>
          </w:divBdr>
        </w:div>
        <w:div w:id="1472864397">
          <w:marLeft w:val="0"/>
          <w:marRight w:val="0"/>
          <w:marTop w:val="0"/>
          <w:marBottom w:val="0"/>
          <w:divBdr>
            <w:top w:val="none" w:sz="0" w:space="0" w:color="auto"/>
            <w:left w:val="none" w:sz="0" w:space="0" w:color="auto"/>
            <w:bottom w:val="none" w:sz="0" w:space="0" w:color="auto"/>
            <w:right w:val="none" w:sz="0" w:space="0" w:color="auto"/>
          </w:divBdr>
        </w:div>
        <w:div w:id="1650134791">
          <w:marLeft w:val="0"/>
          <w:marRight w:val="0"/>
          <w:marTop w:val="0"/>
          <w:marBottom w:val="0"/>
          <w:divBdr>
            <w:top w:val="none" w:sz="0" w:space="0" w:color="auto"/>
            <w:left w:val="none" w:sz="0" w:space="0" w:color="auto"/>
            <w:bottom w:val="none" w:sz="0" w:space="0" w:color="auto"/>
            <w:right w:val="none" w:sz="0" w:space="0" w:color="auto"/>
          </w:divBdr>
        </w:div>
        <w:div w:id="376928522">
          <w:marLeft w:val="0"/>
          <w:marRight w:val="0"/>
          <w:marTop w:val="0"/>
          <w:marBottom w:val="0"/>
          <w:divBdr>
            <w:top w:val="none" w:sz="0" w:space="0" w:color="auto"/>
            <w:left w:val="none" w:sz="0" w:space="0" w:color="auto"/>
            <w:bottom w:val="none" w:sz="0" w:space="0" w:color="auto"/>
            <w:right w:val="none" w:sz="0" w:space="0" w:color="auto"/>
          </w:divBdr>
        </w:div>
        <w:div w:id="508253171">
          <w:marLeft w:val="0"/>
          <w:marRight w:val="0"/>
          <w:marTop w:val="0"/>
          <w:marBottom w:val="0"/>
          <w:divBdr>
            <w:top w:val="none" w:sz="0" w:space="0" w:color="auto"/>
            <w:left w:val="none" w:sz="0" w:space="0" w:color="auto"/>
            <w:bottom w:val="none" w:sz="0" w:space="0" w:color="auto"/>
            <w:right w:val="none" w:sz="0" w:space="0" w:color="auto"/>
          </w:divBdr>
        </w:div>
        <w:div w:id="770588434">
          <w:marLeft w:val="0"/>
          <w:marRight w:val="0"/>
          <w:marTop w:val="0"/>
          <w:marBottom w:val="0"/>
          <w:divBdr>
            <w:top w:val="none" w:sz="0" w:space="0" w:color="auto"/>
            <w:left w:val="none" w:sz="0" w:space="0" w:color="auto"/>
            <w:bottom w:val="none" w:sz="0" w:space="0" w:color="auto"/>
            <w:right w:val="none" w:sz="0" w:space="0" w:color="auto"/>
          </w:divBdr>
        </w:div>
        <w:div w:id="567418371">
          <w:marLeft w:val="0"/>
          <w:marRight w:val="0"/>
          <w:marTop w:val="0"/>
          <w:marBottom w:val="0"/>
          <w:divBdr>
            <w:top w:val="none" w:sz="0" w:space="0" w:color="auto"/>
            <w:left w:val="none" w:sz="0" w:space="0" w:color="auto"/>
            <w:bottom w:val="none" w:sz="0" w:space="0" w:color="auto"/>
            <w:right w:val="none" w:sz="0" w:space="0" w:color="auto"/>
          </w:divBdr>
        </w:div>
        <w:div w:id="1859073943">
          <w:marLeft w:val="0"/>
          <w:marRight w:val="0"/>
          <w:marTop w:val="0"/>
          <w:marBottom w:val="0"/>
          <w:divBdr>
            <w:top w:val="none" w:sz="0" w:space="0" w:color="auto"/>
            <w:left w:val="none" w:sz="0" w:space="0" w:color="auto"/>
            <w:bottom w:val="none" w:sz="0" w:space="0" w:color="auto"/>
            <w:right w:val="none" w:sz="0" w:space="0" w:color="auto"/>
          </w:divBdr>
        </w:div>
        <w:div w:id="741946351">
          <w:marLeft w:val="0"/>
          <w:marRight w:val="0"/>
          <w:marTop w:val="0"/>
          <w:marBottom w:val="0"/>
          <w:divBdr>
            <w:top w:val="none" w:sz="0" w:space="0" w:color="auto"/>
            <w:left w:val="none" w:sz="0" w:space="0" w:color="auto"/>
            <w:bottom w:val="none" w:sz="0" w:space="0" w:color="auto"/>
            <w:right w:val="none" w:sz="0" w:space="0" w:color="auto"/>
          </w:divBdr>
        </w:div>
        <w:div w:id="1697074293">
          <w:marLeft w:val="0"/>
          <w:marRight w:val="0"/>
          <w:marTop w:val="0"/>
          <w:marBottom w:val="0"/>
          <w:divBdr>
            <w:top w:val="none" w:sz="0" w:space="0" w:color="auto"/>
            <w:left w:val="none" w:sz="0" w:space="0" w:color="auto"/>
            <w:bottom w:val="none" w:sz="0" w:space="0" w:color="auto"/>
            <w:right w:val="none" w:sz="0" w:space="0" w:color="auto"/>
          </w:divBdr>
        </w:div>
        <w:div w:id="1210385199">
          <w:marLeft w:val="0"/>
          <w:marRight w:val="0"/>
          <w:marTop w:val="0"/>
          <w:marBottom w:val="0"/>
          <w:divBdr>
            <w:top w:val="none" w:sz="0" w:space="0" w:color="auto"/>
            <w:left w:val="none" w:sz="0" w:space="0" w:color="auto"/>
            <w:bottom w:val="none" w:sz="0" w:space="0" w:color="auto"/>
            <w:right w:val="none" w:sz="0" w:space="0" w:color="auto"/>
          </w:divBdr>
        </w:div>
        <w:div w:id="722098769">
          <w:marLeft w:val="0"/>
          <w:marRight w:val="0"/>
          <w:marTop w:val="0"/>
          <w:marBottom w:val="0"/>
          <w:divBdr>
            <w:top w:val="none" w:sz="0" w:space="0" w:color="auto"/>
            <w:left w:val="none" w:sz="0" w:space="0" w:color="auto"/>
            <w:bottom w:val="none" w:sz="0" w:space="0" w:color="auto"/>
            <w:right w:val="none" w:sz="0" w:space="0" w:color="auto"/>
          </w:divBdr>
        </w:div>
        <w:div w:id="1888881871">
          <w:marLeft w:val="0"/>
          <w:marRight w:val="0"/>
          <w:marTop w:val="0"/>
          <w:marBottom w:val="0"/>
          <w:divBdr>
            <w:top w:val="none" w:sz="0" w:space="0" w:color="auto"/>
            <w:left w:val="none" w:sz="0" w:space="0" w:color="auto"/>
            <w:bottom w:val="none" w:sz="0" w:space="0" w:color="auto"/>
            <w:right w:val="none" w:sz="0" w:space="0" w:color="auto"/>
          </w:divBdr>
        </w:div>
        <w:div w:id="2054694746">
          <w:marLeft w:val="0"/>
          <w:marRight w:val="0"/>
          <w:marTop w:val="0"/>
          <w:marBottom w:val="0"/>
          <w:divBdr>
            <w:top w:val="none" w:sz="0" w:space="0" w:color="auto"/>
            <w:left w:val="none" w:sz="0" w:space="0" w:color="auto"/>
            <w:bottom w:val="none" w:sz="0" w:space="0" w:color="auto"/>
            <w:right w:val="none" w:sz="0" w:space="0" w:color="auto"/>
          </w:divBdr>
        </w:div>
        <w:div w:id="698623353">
          <w:marLeft w:val="0"/>
          <w:marRight w:val="0"/>
          <w:marTop w:val="0"/>
          <w:marBottom w:val="0"/>
          <w:divBdr>
            <w:top w:val="none" w:sz="0" w:space="0" w:color="auto"/>
            <w:left w:val="none" w:sz="0" w:space="0" w:color="auto"/>
            <w:bottom w:val="none" w:sz="0" w:space="0" w:color="auto"/>
            <w:right w:val="none" w:sz="0" w:space="0" w:color="auto"/>
          </w:divBdr>
        </w:div>
        <w:div w:id="631525441">
          <w:marLeft w:val="0"/>
          <w:marRight w:val="0"/>
          <w:marTop w:val="0"/>
          <w:marBottom w:val="0"/>
          <w:divBdr>
            <w:top w:val="none" w:sz="0" w:space="0" w:color="auto"/>
            <w:left w:val="none" w:sz="0" w:space="0" w:color="auto"/>
            <w:bottom w:val="none" w:sz="0" w:space="0" w:color="auto"/>
            <w:right w:val="none" w:sz="0" w:space="0" w:color="auto"/>
          </w:divBdr>
        </w:div>
        <w:div w:id="1921404336">
          <w:marLeft w:val="0"/>
          <w:marRight w:val="0"/>
          <w:marTop w:val="0"/>
          <w:marBottom w:val="0"/>
          <w:divBdr>
            <w:top w:val="none" w:sz="0" w:space="0" w:color="auto"/>
            <w:left w:val="none" w:sz="0" w:space="0" w:color="auto"/>
            <w:bottom w:val="none" w:sz="0" w:space="0" w:color="auto"/>
            <w:right w:val="none" w:sz="0" w:space="0" w:color="auto"/>
          </w:divBdr>
        </w:div>
        <w:div w:id="32121325">
          <w:marLeft w:val="0"/>
          <w:marRight w:val="0"/>
          <w:marTop w:val="0"/>
          <w:marBottom w:val="0"/>
          <w:divBdr>
            <w:top w:val="none" w:sz="0" w:space="0" w:color="auto"/>
            <w:left w:val="none" w:sz="0" w:space="0" w:color="auto"/>
            <w:bottom w:val="none" w:sz="0" w:space="0" w:color="auto"/>
            <w:right w:val="none" w:sz="0" w:space="0" w:color="auto"/>
          </w:divBdr>
        </w:div>
        <w:div w:id="35129738">
          <w:marLeft w:val="0"/>
          <w:marRight w:val="0"/>
          <w:marTop w:val="0"/>
          <w:marBottom w:val="0"/>
          <w:divBdr>
            <w:top w:val="none" w:sz="0" w:space="0" w:color="auto"/>
            <w:left w:val="none" w:sz="0" w:space="0" w:color="auto"/>
            <w:bottom w:val="none" w:sz="0" w:space="0" w:color="auto"/>
            <w:right w:val="none" w:sz="0" w:space="0" w:color="auto"/>
          </w:divBdr>
        </w:div>
        <w:div w:id="2122913657">
          <w:marLeft w:val="0"/>
          <w:marRight w:val="0"/>
          <w:marTop w:val="0"/>
          <w:marBottom w:val="0"/>
          <w:divBdr>
            <w:top w:val="none" w:sz="0" w:space="0" w:color="auto"/>
            <w:left w:val="none" w:sz="0" w:space="0" w:color="auto"/>
            <w:bottom w:val="none" w:sz="0" w:space="0" w:color="auto"/>
            <w:right w:val="none" w:sz="0" w:space="0" w:color="auto"/>
          </w:divBdr>
        </w:div>
        <w:div w:id="123473606">
          <w:marLeft w:val="0"/>
          <w:marRight w:val="0"/>
          <w:marTop w:val="0"/>
          <w:marBottom w:val="0"/>
          <w:divBdr>
            <w:top w:val="none" w:sz="0" w:space="0" w:color="auto"/>
            <w:left w:val="none" w:sz="0" w:space="0" w:color="auto"/>
            <w:bottom w:val="none" w:sz="0" w:space="0" w:color="auto"/>
            <w:right w:val="none" w:sz="0" w:space="0" w:color="auto"/>
          </w:divBdr>
        </w:div>
        <w:div w:id="1010761883">
          <w:marLeft w:val="0"/>
          <w:marRight w:val="0"/>
          <w:marTop w:val="0"/>
          <w:marBottom w:val="0"/>
          <w:divBdr>
            <w:top w:val="none" w:sz="0" w:space="0" w:color="auto"/>
            <w:left w:val="none" w:sz="0" w:space="0" w:color="auto"/>
            <w:bottom w:val="none" w:sz="0" w:space="0" w:color="auto"/>
            <w:right w:val="none" w:sz="0" w:space="0" w:color="auto"/>
          </w:divBdr>
        </w:div>
        <w:div w:id="868299051">
          <w:marLeft w:val="0"/>
          <w:marRight w:val="0"/>
          <w:marTop w:val="0"/>
          <w:marBottom w:val="0"/>
          <w:divBdr>
            <w:top w:val="none" w:sz="0" w:space="0" w:color="auto"/>
            <w:left w:val="none" w:sz="0" w:space="0" w:color="auto"/>
            <w:bottom w:val="none" w:sz="0" w:space="0" w:color="auto"/>
            <w:right w:val="none" w:sz="0" w:space="0" w:color="auto"/>
          </w:divBdr>
        </w:div>
        <w:div w:id="1520966266">
          <w:marLeft w:val="0"/>
          <w:marRight w:val="0"/>
          <w:marTop w:val="0"/>
          <w:marBottom w:val="0"/>
          <w:divBdr>
            <w:top w:val="none" w:sz="0" w:space="0" w:color="auto"/>
            <w:left w:val="none" w:sz="0" w:space="0" w:color="auto"/>
            <w:bottom w:val="none" w:sz="0" w:space="0" w:color="auto"/>
            <w:right w:val="none" w:sz="0" w:space="0" w:color="auto"/>
          </w:divBdr>
        </w:div>
        <w:div w:id="1121463121">
          <w:marLeft w:val="0"/>
          <w:marRight w:val="0"/>
          <w:marTop w:val="0"/>
          <w:marBottom w:val="0"/>
          <w:divBdr>
            <w:top w:val="none" w:sz="0" w:space="0" w:color="auto"/>
            <w:left w:val="none" w:sz="0" w:space="0" w:color="auto"/>
            <w:bottom w:val="none" w:sz="0" w:space="0" w:color="auto"/>
            <w:right w:val="none" w:sz="0" w:space="0" w:color="auto"/>
          </w:divBdr>
        </w:div>
        <w:div w:id="1325820359">
          <w:marLeft w:val="0"/>
          <w:marRight w:val="0"/>
          <w:marTop w:val="0"/>
          <w:marBottom w:val="0"/>
          <w:divBdr>
            <w:top w:val="none" w:sz="0" w:space="0" w:color="auto"/>
            <w:left w:val="none" w:sz="0" w:space="0" w:color="auto"/>
            <w:bottom w:val="none" w:sz="0" w:space="0" w:color="auto"/>
            <w:right w:val="none" w:sz="0" w:space="0" w:color="auto"/>
          </w:divBdr>
        </w:div>
        <w:div w:id="475925485">
          <w:marLeft w:val="0"/>
          <w:marRight w:val="0"/>
          <w:marTop w:val="0"/>
          <w:marBottom w:val="0"/>
          <w:divBdr>
            <w:top w:val="none" w:sz="0" w:space="0" w:color="auto"/>
            <w:left w:val="none" w:sz="0" w:space="0" w:color="auto"/>
            <w:bottom w:val="none" w:sz="0" w:space="0" w:color="auto"/>
            <w:right w:val="none" w:sz="0" w:space="0" w:color="auto"/>
          </w:divBdr>
        </w:div>
        <w:div w:id="11343019">
          <w:marLeft w:val="0"/>
          <w:marRight w:val="0"/>
          <w:marTop w:val="0"/>
          <w:marBottom w:val="0"/>
          <w:divBdr>
            <w:top w:val="none" w:sz="0" w:space="0" w:color="auto"/>
            <w:left w:val="none" w:sz="0" w:space="0" w:color="auto"/>
            <w:bottom w:val="none" w:sz="0" w:space="0" w:color="auto"/>
            <w:right w:val="none" w:sz="0" w:space="0" w:color="auto"/>
          </w:divBdr>
        </w:div>
        <w:div w:id="16975863">
          <w:marLeft w:val="0"/>
          <w:marRight w:val="0"/>
          <w:marTop w:val="0"/>
          <w:marBottom w:val="0"/>
          <w:divBdr>
            <w:top w:val="none" w:sz="0" w:space="0" w:color="auto"/>
            <w:left w:val="none" w:sz="0" w:space="0" w:color="auto"/>
            <w:bottom w:val="none" w:sz="0" w:space="0" w:color="auto"/>
            <w:right w:val="none" w:sz="0" w:space="0" w:color="auto"/>
          </w:divBdr>
        </w:div>
        <w:div w:id="406345689">
          <w:marLeft w:val="0"/>
          <w:marRight w:val="0"/>
          <w:marTop w:val="0"/>
          <w:marBottom w:val="0"/>
          <w:divBdr>
            <w:top w:val="none" w:sz="0" w:space="0" w:color="auto"/>
            <w:left w:val="none" w:sz="0" w:space="0" w:color="auto"/>
            <w:bottom w:val="none" w:sz="0" w:space="0" w:color="auto"/>
            <w:right w:val="none" w:sz="0" w:space="0" w:color="auto"/>
          </w:divBdr>
        </w:div>
        <w:div w:id="1123111303">
          <w:marLeft w:val="0"/>
          <w:marRight w:val="0"/>
          <w:marTop w:val="0"/>
          <w:marBottom w:val="0"/>
          <w:divBdr>
            <w:top w:val="none" w:sz="0" w:space="0" w:color="auto"/>
            <w:left w:val="none" w:sz="0" w:space="0" w:color="auto"/>
            <w:bottom w:val="none" w:sz="0" w:space="0" w:color="auto"/>
            <w:right w:val="none" w:sz="0" w:space="0" w:color="auto"/>
          </w:divBdr>
        </w:div>
        <w:div w:id="960308032">
          <w:marLeft w:val="0"/>
          <w:marRight w:val="0"/>
          <w:marTop w:val="0"/>
          <w:marBottom w:val="0"/>
          <w:divBdr>
            <w:top w:val="none" w:sz="0" w:space="0" w:color="auto"/>
            <w:left w:val="none" w:sz="0" w:space="0" w:color="auto"/>
            <w:bottom w:val="none" w:sz="0" w:space="0" w:color="auto"/>
            <w:right w:val="none" w:sz="0" w:space="0" w:color="auto"/>
          </w:divBdr>
        </w:div>
        <w:div w:id="1884173422">
          <w:marLeft w:val="0"/>
          <w:marRight w:val="0"/>
          <w:marTop w:val="0"/>
          <w:marBottom w:val="0"/>
          <w:divBdr>
            <w:top w:val="none" w:sz="0" w:space="0" w:color="auto"/>
            <w:left w:val="none" w:sz="0" w:space="0" w:color="auto"/>
            <w:bottom w:val="none" w:sz="0" w:space="0" w:color="auto"/>
            <w:right w:val="none" w:sz="0" w:space="0" w:color="auto"/>
          </w:divBdr>
        </w:div>
      </w:divsChild>
    </w:div>
    <w:div w:id="320811253">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9296813">
      <w:bodyDiv w:val="1"/>
      <w:marLeft w:val="0"/>
      <w:marRight w:val="0"/>
      <w:marTop w:val="0"/>
      <w:marBottom w:val="0"/>
      <w:divBdr>
        <w:top w:val="none" w:sz="0" w:space="0" w:color="auto"/>
        <w:left w:val="none" w:sz="0" w:space="0" w:color="auto"/>
        <w:bottom w:val="none" w:sz="0" w:space="0" w:color="auto"/>
        <w:right w:val="none" w:sz="0" w:space="0" w:color="auto"/>
      </w:divBdr>
    </w:div>
    <w:div w:id="510264965">
      <w:bodyDiv w:val="1"/>
      <w:marLeft w:val="0"/>
      <w:marRight w:val="0"/>
      <w:marTop w:val="0"/>
      <w:marBottom w:val="0"/>
      <w:divBdr>
        <w:top w:val="none" w:sz="0" w:space="0" w:color="auto"/>
        <w:left w:val="none" w:sz="0" w:space="0" w:color="auto"/>
        <w:bottom w:val="none" w:sz="0" w:space="0" w:color="auto"/>
        <w:right w:val="none" w:sz="0" w:space="0" w:color="auto"/>
      </w:divBdr>
      <w:divsChild>
        <w:div w:id="1931886927">
          <w:marLeft w:val="0"/>
          <w:marRight w:val="0"/>
          <w:marTop w:val="0"/>
          <w:marBottom w:val="0"/>
          <w:divBdr>
            <w:top w:val="none" w:sz="0" w:space="0" w:color="auto"/>
            <w:left w:val="none" w:sz="0" w:space="0" w:color="auto"/>
            <w:bottom w:val="none" w:sz="0" w:space="0" w:color="auto"/>
            <w:right w:val="none" w:sz="0" w:space="0" w:color="auto"/>
          </w:divBdr>
        </w:div>
        <w:div w:id="454451522">
          <w:marLeft w:val="0"/>
          <w:marRight w:val="0"/>
          <w:marTop w:val="0"/>
          <w:marBottom w:val="0"/>
          <w:divBdr>
            <w:top w:val="none" w:sz="0" w:space="0" w:color="auto"/>
            <w:left w:val="none" w:sz="0" w:space="0" w:color="auto"/>
            <w:bottom w:val="none" w:sz="0" w:space="0" w:color="auto"/>
            <w:right w:val="none" w:sz="0" w:space="0" w:color="auto"/>
          </w:divBdr>
        </w:div>
        <w:div w:id="1152066910">
          <w:marLeft w:val="0"/>
          <w:marRight w:val="0"/>
          <w:marTop w:val="0"/>
          <w:marBottom w:val="0"/>
          <w:divBdr>
            <w:top w:val="none" w:sz="0" w:space="0" w:color="auto"/>
            <w:left w:val="none" w:sz="0" w:space="0" w:color="auto"/>
            <w:bottom w:val="none" w:sz="0" w:space="0" w:color="auto"/>
            <w:right w:val="none" w:sz="0" w:space="0" w:color="auto"/>
          </w:divBdr>
        </w:div>
        <w:div w:id="749355771">
          <w:marLeft w:val="0"/>
          <w:marRight w:val="0"/>
          <w:marTop w:val="0"/>
          <w:marBottom w:val="0"/>
          <w:divBdr>
            <w:top w:val="none" w:sz="0" w:space="0" w:color="auto"/>
            <w:left w:val="none" w:sz="0" w:space="0" w:color="auto"/>
            <w:bottom w:val="none" w:sz="0" w:space="0" w:color="auto"/>
            <w:right w:val="none" w:sz="0" w:space="0" w:color="auto"/>
          </w:divBdr>
        </w:div>
        <w:div w:id="948393281">
          <w:marLeft w:val="0"/>
          <w:marRight w:val="0"/>
          <w:marTop w:val="0"/>
          <w:marBottom w:val="0"/>
          <w:divBdr>
            <w:top w:val="none" w:sz="0" w:space="0" w:color="auto"/>
            <w:left w:val="none" w:sz="0" w:space="0" w:color="auto"/>
            <w:bottom w:val="none" w:sz="0" w:space="0" w:color="auto"/>
            <w:right w:val="none" w:sz="0" w:space="0" w:color="auto"/>
          </w:divBdr>
        </w:div>
        <w:div w:id="821045670">
          <w:marLeft w:val="0"/>
          <w:marRight w:val="0"/>
          <w:marTop w:val="0"/>
          <w:marBottom w:val="0"/>
          <w:divBdr>
            <w:top w:val="none" w:sz="0" w:space="0" w:color="auto"/>
            <w:left w:val="none" w:sz="0" w:space="0" w:color="auto"/>
            <w:bottom w:val="none" w:sz="0" w:space="0" w:color="auto"/>
            <w:right w:val="none" w:sz="0" w:space="0" w:color="auto"/>
          </w:divBdr>
        </w:div>
        <w:div w:id="1592928955">
          <w:marLeft w:val="0"/>
          <w:marRight w:val="0"/>
          <w:marTop w:val="0"/>
          <w:marBottom w:val="0"/>
          <w:divBdr>
            <w:top w:val="none" w:sz="0" w:space="0" w:color="auto"/>
            <w:left w:val="none" w:sz="0" w:space="0" w:color="auto"/>
            <w:bottom w:val="none" w:sz="0" w:space="0" w:color="auto"/>
            <w:right w:val="none" w:sz="0" w:space="0" w:color="auto"/>
          </w:divBdr>
        </w:div>
        <w:div w:id="1659382762">
          <w:marLeft w:val="0"/>
          <w:marRight w:val="0"/>
          <w:marTop w:val="0"/>
          <w:marBottom w:val="0"/>
          <w:divBdr>
            <w:top w:val="none" w:sz="0" w:space="0" w:color="auto"/>
            <w:left w:val="none" w:sz="0" w:space="0" w:color="auto"/>
            <w:bottom w:val="none" w:sz="0" w:space="0" w:color="auto"/>
            <w:right w:val="none" w:sz="0" w:space="0" w:color="auto"/>
          </w:divBdr>
        </w:div>
        <w:div w:id="1006398072">
          <w:marLeft w:val="0"/>
          <w:marRight w:val="0"/>
          <w:marTop w:val="0"/>
          <w:marBottom w:val="0"/>
          <w:divBdr>
            <w:top w:val="none" w:sz="0" w:space="0" w:color="auto"/>
            <w:left w:val="none" w:sz="0" w:space="0" w:color="auto"/>
            <w:bottom w:val="none" w:sz="0" w:space="0" w:color="auto"/>
            <w:right w:val="none" w:sz="0" w:space="0" w:color="auto"/>
          </w:divBdr>
        </w:div>
        <w:div w:id="690036408">
          <w:marLeft w:val="0"/>
          <w:marRight w:val="0"/>
          <w:marTop w:val="0"/>
          <w:marBottom w:val="0"/>
          <w:divBdr>
            <w:top w:val="none" w:sz="0" w:space="0" w:color="auto"/>
            <w:left w:val="none" w:sz="0" w:space="0" w:color="auto"/>
            <w:bottom w:val="none" w:sz="0" w:space="0" w:color="auto"/>
            <w:right w:val="none" w:sz="0" w:space="0" w:color="auto"/>
          </w:divBdr>
        </w:div>
        <w:div w:id="431895606">
          <w:marLeft w:val="0"/>
          <w:marRight w:val="0"/>
          <w:marTop w:val="0"/>
          <w:marBottom w:val="0"/>
          <w:divBdr>
            <w:top w:val="none" w:sz="0" w:space="0" w:color="auto"/>
            <w:left w:val="none" w:sz="0" w:space="0" w:color="auto"/>
            <w:bottom w:val="none" w:sz="0" w:space="0" w:color="auto"/>
            <w:right w:val="none" w:sz="0" w:space="0" w:color="auto"/>
          </w:divBdr>
        </w:div>
        <w:div w:id="571280077">
          <w:marLeft w:val="0"/>
          <w:marRight w:val="0"/>
          <w:marTop w:val="0"/>
          <w:marBottom w:val="0"/>
          <w:divBdr>
            <w:top w:val="none" w:sz="0" w:space="0" w:color="auto"/>
            <w:left w:val="none" w:sz="0" w:space="0" w:color="auto"/>
            <w:bottom w:val="none" w:sz="0" w:space="0" w:color="auto"/>
            <w:right w:val="none" w:sz="0" w:space="0" w:color="auto"/>
          </w:divBdr>
        </w:div>
        <w:div w:id="1480419656">
          <w:marLeft w:val="0"/>
          <w:marRight w:val="0"/>
          <w:marTop w:val="0"/>
          <w:marBottom w:val="0"/>
          <w:divBdr>
            <w:top w:val="none" w:sz="0" w:space="0" w:color="auto"/>
            <w:left w:val="none" w:sz="0" w:space="0" w:color="auto"/>
            <w:bottom w:val="none" w:sz="0" w:space="0" w:color="auto"/>
            <w:right w:val="none" w:sz="0" w:space="0" w:color="auto"/>
          </w:divBdr>
        </w:div>
        <w:div w:id="587618158">
          <w:marLeft w:val="0"/>
          <w:marRight w:val="0"/>
          <w:marTop w:val="0"/>
          <w:marBottom w:val="0"/>
          <w:divBdr>
            <w:top w:val="none" w:sz="0" w:space="0" w:color="auto"/>
            <w:left w:val="none" w:sz="0" w:space="0" w:color="auto"/>
            <w:bottom w:val="none" w:sz="0" w:space="0" w:color="auto"/>
            <w:right w:val="none" w:sz="0" w:space="0" w:color="auto"/>
          </w:divBdr>
        </w:div>
        <w:div w:id="974793084">
          <w:marLeft w:val="0"/>
          <w:marRight w:val="0"/>
          <w:marTop w:val="0"/>
          <w:marBottom w:val="0"/>
          <w:divBdr>
            <w:top w:val="none" w:sz="0" w:space="0" w:color="auto"/>
            <w:left w:val="none" w:sz="0" w:space="0" w:color="auto"/>
            <w:bottom w:val="none" w:sz="0" w:space="0" w:color="auto"/>
            <w:right w:val="none" w:sz="0" w:space="0" w:color="auto"/>
          </w:divBdr>
        </w:div>
        <w:div w:id="381175315">
          <w:marLeft w:val="0"/>
          <w:marRight w:val="0"/>
          <w:marTop w:val="0"/>
          <w:marBottom w:val="0"/>
          <w:divBdr>
            <w:top w:val="none" w:sz="0" w:space="0" w:color="auto"/>
            <w:left w:val="none" w:sz="0" w:space="0" w:color="auto"/>
            <w:bottom w:val="none" w:sz="0" w:space="0" w:color="auto"/>
            <w:right w:val="none" w:sz="0" w:space="0" w:color="auto"/>
          </w:divBdr>
        </w:div>
        <w:div w:id="1577014774">
          <w:marLeft w:val="0"/>
          <w:marRight w:val="0"/>
          <w:marTop w:val="0"/>
          <w:marBottom w:val="0"/>
          <w:divBdr>
            <w:top w:val="none" w:sz="0" w:space="0" w:color="auto"/>
            <w:left w:val="none" w:sz="0" w:space="0" w:color="auto"/>
            <w:bottom w:val="none" w:sz="0" w:space="0" w:color="auto"/>
            <w:right w:val="none" w:sz="0" w:space="0" w:color="auto"/>
          </w:divBdr>
        </w:div>
        <w:div w:id="1422556933">
          <w:marLeft w:val="0"/>
          <w:marRight w:val="0"/>
          <w:marTop w:val="0"/>
          <w:marBottom w:val="0"/>
          <w:divBdr>
            <w:top w:val="none" w:sz="0" w:space="0" w:color="auto"/>
            <w:left w:val="none" w:sz="0" w:space="0" w:color="auto"/>
            <w:bottom w:val="none" w:sz="0" w:space="0" w:color="auto"/>
            <w:right w:val="none" w:sz="0" w:space="0" w:color="auto"/>
          </w:divBdr>
        </w:div>
        <w:div w:id="589196117">
          <w:marLeft w:val="0"/>
          <w:marRight w:val="0"/>
          <w:marTop w:val="0"/>
          <w:marBottom w:val="0"/>
          <w:divBdr>
            <w:top w:val="none" w:sz="0" w:space="0" w:color="auto"/>
            <w:left w:val="none" w:sz="0" w:space="0" w:color="auto"/>
            <w:bottom w:val="none" w:sz="0" w:space="0" w:color="auto"/>
            <w:right w:val="none" w:sz="0" w:space="0" w:color="auto"/>
          </w:divBdr>
        </w:div>
        <w:div w:id="1136993337">
          <w:marLeft w:val="0"/>
          <w:marRight w:val="0"/>
          <w:marTop w:val="0"/>
          <w:marBottom w:val="0"/>
          <w:divBdr>
            <w:top w:val="none" w:sz="0" w:space="0" w:color="auto"/>
            <w:left w:val="none" w:sz="0" w:space="0" w:color="auto"/>
            <w:bottom w:val="none" w:sz="0" w:space="0" w:color="auto"/>
            <w:right w:val="none" w:sz="0" w:space="0" w:color="auto"/>
          </w:divBdr>
        </w:div>
        <w:div w:id="573274916">
          <w:marLeft w:val="0"/>
          <w:marRight w:val="0"/>
          <w:marTop w:val="0"/>
          <w:marBottom w:val="0"/>
          <w:divBdr>
            <w:top w:val="none" w:sz="0" w:space="0" w:color="auto"/>
            <w:left w:val="none" w:sz="0" w:space="0" w:color="auto"/>
            <w:bottom w:val="none" w:sz="0" w:space="0" w:color="auto"/>
            <w:right w:val="none" w:sz="0" w:space="0" w:color="auto"/>
          </w:divBdr>
        </w:div>
        <w:div w:id="1178500622">
          <w:marLeft w:val="0"/>
          <w:marRight w:val="0"/>
          <w:marTop w:val="0"/>
          <w:marBottom w:val="0"/>
          <w:divBdr>
            <w:top w:val="none" w:sz="0" w:space="0" w:color="auto"/>
            <w:left w:val="none" w:sz="0" w:space="0" w:color="auto"/>
            <w:bottom w:val="none" w:sz="0" w:space="0" w:color="auto"/>
            <w:right w:val="none" w:sz="0" w:space="0" w:color="auto"/>
          </w:divBdr>
        </w:div>
        <w:div w:id="134834019">
          <w:marLeft w:val="0"/>
          <w:marRight w:val="0"/>
          <w:marTop w:val="0"/>
          <w:marBottom w:val="0"/>
          <w:divBdr>
            <w:top w:val="none" w:sz="0" w:space="0" w:color="auto"/>
            <w:left w:val="none" w:sz="0" w:space="0" w:color="auto"/>
            <w:bottom w:val="none" w:sz="0" w:space="0" w:color="auto"/>
            <w:right w:val="none" w:sz="0" w:space="0" w:color="auto"/>
          </w:divBdr>
        </w:div>
        <w:div w:id="1639727651">
          <w:marLeft w:val="0"/>
          <w:marRight w:val="0"/>
          <w:marTop w:val="0"/>
          <w:marBottom w:val="0"/>
          <w:divBdr>
            <w:top w:val="none" w:sz="0" w:space="0" w:color="auto"/>
            <w:left w:val="none" w:sz="0" w:space="0" w:color="auto"/>
            <w:bottom w:val="none" w:sz="0" w:space="0" w:color="auto"/>
            <w:right w:val="none" w:sz="0" w:space="0" w:color="auto"/>
          </w:divBdr>
        </w:div>
        <w:div w:id="1148402453">
          <w:marLeft w:val="0"/>
          <w:marRight w:val="0"/>
          <w:marTop w:val="0"/>
          <w:marBottom w:val="0"/>
          <w:divBdr>
            <w:top w:val="none" w:sz="0" w:space="0" w:color="auto"/>
            <w:left w:val="none" w:sz="0" w:space="0" w:color="auto"/>
            <w:bottom w:val="none" w:sz="0" w:space="0" w:color="auto"/>
            <w:right w:val="none" w:sz="0" w:space="0" w:color="auto"/>
          </w:divBdr>
        </w:div>
        <w:div w:id="1085957581">
          <w:marLeft w:val="0"/>
          <w:marRight w:val="0"/>
          <w:marTop w:val="0"/>
          <w:marBottom w:val="0"/>
          <w:divBdr>
            <w:top w:val="none" w:sz="0" w:space="0" w:color="auto"/>
            <w:left w:val="none" w:sz="0" w:space="0" w:color="auto"/>
            <w:bottom w:val="none" w:sz="0" w:space="0" w:color="auto"/>
            <w:right w:val="none" w:sz="0" w:space="0" w:color="auto"/>
          </w:divBdr>
        </w:div>
        <w:div w:id="430858334">
          <w:marLeft w:val="0"/>
          <w:marRight w:val="0"/>
          <w:marTop w:val="0"/>
          <w:marBottom w:val="0"/>
          <w:divBdr>
            <w:top w:val="none" w:sz="0" w:space="0" w:color="auto"/>
            <w:left w:val="none" w:sz="0" w:space="0" w:color="auto"/>
            <w:bottom w:val="none" w:sz="0" w:space="0" w:color="auto"/>
            <w:right w:val="none" w:sz="0" w:space="0" w:color="auto"/>
          </w:divBdr>
        </w:div>
        <w:div w:id="409353868">
          <w:marLeft w:val="0"/>
          <w:marRight w:val="0"/>
          <w:marTop w:val="0"/>
          <w:marBottom w:val="0"/>
          <w:divBdr>
            <w:top w:val="none" w:sz="0" w:space="0" w:color="auto"/>
            <w:left w:val="none" w:sz="0" w:space="0" w:color="auto"/>
            <w:bottom w:val="none" w:sz="0" w:space="0" w:color="auto"/>
            <w:right w:val="none" w:sz="0" w:space="0" w:color="auto"/>
          </w:divBdr>
        </w:div>
        <w:div w:id="261649556">
          <w:marLeft w:val="0"/>
          <w:marRight w:val="0"/>
          <w:marTop w:val="0"/>
          <w:marBottom w:val="0"/>
          <w:divBdr>
            <w:top w:val="none" w:sz="0" w:space="0" w:color="auto"/>
            <w:left w:val="none" w:sz="0" w:space="0" w:color="auto"/>
            <w:bottom w:val="none" w:sz="0" w:space="0" w:color="auto"/>
            <w:right w:val="none" w:sz="0" w:space="0" w:color="auto"/>
          </w:divBdr>
        </w:div>
        <w:div w:id="91627708">
          <w:marLeft w:val="0"/>
          <w:marRight w:val="0"/>
          <w:marTop w:val="0"/>
          <w:marBottom w:val="0"/>
          <w:divBdr>
            <w:top w:val="none" w:sz="0" w:space="0" w:color="auto"/>
            <w:left w:val="none" w:sz="0" w:space="0" w:color="auto"/>
            <w:bottom w:val="none" w:sz="0" w:space="0" w:color="auto"/>
            <w:right w:val="none" w:sz="0" w:space="0" w:color="auto"/>
          </w:divBdr>
        </w:div>
        <w:div w:id="1844737763">
          <w:marLeft w:val="0"/>
          <w:marRight w:val="0"/>
          <w:marTop w:val="0"/>
          <w:marBottom w:val="0"/>
          <w:divBdr>
            <w:top w:val="none" w:sz="0" w:space="0" w:color="auto"/>
            <w:left w:val="none" w:sz="0" w:space="0" w:color="auto"/>
            <w:bottom w:val="none" w:sz="0" w:space="0" w:color="auto"/>
            <w:right w:val="none" w:sz="0" w:space="0" w:color="auto"/>
          </w:divBdr>
        </w:div>
        <w:div w:id="165174273">
          <w:marLeft w:val="0"/>
          <w:marRight w:val="0"/>
          <w:marTop w:val="0"/>
          <w:marBottom w:val="0"/>
          <w:divBdr>
            <w:top w:val="none" w:sz="0" w:space="0" w:color="auto"/>
            <w:left w:val="none" w:sz="0" w:space="0" w:color="auto"/>
            <w:bottom w:val="none" w:sz="0" w:space="0" w:color="auto"/>
            <w:right w:val="none" w:sz="0" w:space="0" w:color="auto"/>
          </w:divBdr>
        </w:div>
        <w:div w:id="951981053">
          <w:marLeft w:val="0"/>
          <w:marRight w:val="0"/>
          <w:marTop w:val="0"/>
          <w:marBottom w:val="0"/>
          <w:divBdr>
            <w:top w:val="none" w:sz="0" w:space="0" w:color="auto"/>
            <w:left w:val="none" w:sz="0" w:space="0" w:color="auto"/>
            <w:bottom w:val="none" w:sz="0" w:space="0" w:color="auto"/>
            <w:right w:val="none" w:sz="0" w:space="0" w:color="auto"/>
          </w:divBdr>
        </w:div>
        <w:div w:id="1686205190">
          <w:marLeft w:val="0"/>
          <w:marRight w:val="0"/>
          <w:marTop w:val="0"/>
          <w:marBottom w:val="0"/>
          <w:divBdr>
            <w:top w:val="none" w:sz="0" w:space="0" w:color="auto"/>
            <w:left w:val="none" w:sz="0" w:space="0" w:color="auto"/>
            <w:bottom w:val="none" w:sz="0" w:space="0" w:color="auto"/>
            <w:right w:val="none" w:sz="0" w:space="0" w:color="auto"/>
          </w:divBdr>
        </w:div>
        <w:div w:id="1561480480">
          <w:marLeft w:val="0"/>
          <w:marRight w:val="0"/>
          <w:marTop w:val="0"/>
          <w:marBottom w:val="0"/>
          <w:divBdr>
            <w:top w:val="none" w:sz="0" w:space="0" w:color="auto"/>
            <w:left w:val="none" w:sz="0" w:space="0" w:color="auto"/>
            <w:bottom w:val="none" w:sz="0" w:space="0" w:color="auto"/>
            <w:right w:val="none" w:sz="0" w:space="0" w:color="auto"/>
          </w:divBdr>
        </w:div>
        <w:div w:id="1508133612">
          <w:marLeft w:val="0"/>
          <w:marRight w:val="0"/>
          <w:marTop w:val="0"/>
          <w:marBottom w:val="0"/>
          <w:divBdr>
            <w:top w:val="none" w:sz="0" w:space="0" w:color="auto"/>
            <w:left w:val="none" w:sz="0" w:space="0" w:color="auto"/>
            <w:bottom w:val="none" w:sz="0" w:space="0" w:color="auto"/>
            <w:right w:val="none" w:sz="0" w:space="0" w:color="auto"/>
          </w:divBdr>
        </w:div>
        <w:div w:id="1700348877">
          <w:marLeft w:val="0"/>
          <w:marRight w:val="0"/>
          <w:marTop w:val="0"/>
          <w:marBottom w:val="0"/>
          <w:divBdr>
            <w:top w:val="none" w:sz="0" w:space="0" w:color="auto"/>
            <w:left w:val="none" w:sz="0" w:space="0" w:color="auto"/>
            <w:bottom w:val="none" w:sz="0" w:space="0" w:color="auto"/>
            <w:right w:val="none" w:sz="0" w:space="0" w:color="auto"/>
          </w:divBdr>
        </w:div>
        <w:div w:id="966349447">
          <w:marLeft w:val="0"/>
          <w:marRight w:val="0"/>
          <w:marTop w:val="0"/>
          <w:marBottom w:val="0"/>
          <w:divBdr>
            <w:top w:val="none" w:sz="0" w:space="0" w:color="auto"/>
            <w:left w:val="none" w:sz="0" w:space="0" w:color="auto"/>
            <w:bottom w:val="none" w:sz="0" w:space="0" w:color="auto"/>
            <w:right w:val="none" w:sz="0" w:space="0" w:color="auto"/>
          </w:divBdr>
        </w:div>
        <w:div w:id="655425604">
          <w:marLeft w:val="0"/>
          <w:marRight w:val="0"/>
          <w:marTop w:val="0"/>
          <w:marBottom w:val="0"/>
          <w:divBdr>
            <w:top w:val="none" w:sz="0" w:space="0" w:color="auto"/>
            <w:left w:val="none" w:sz="0" w:space="0" w:color="auto"/>
            <w:bottom w:val="none" w:sz="0" w:space="0" w:color="auto"/>
            <w:right w:val="none" w:sz="0" w:space="0" w:color="auto"/>
          </w:divBdr>
        </w:div>
        <w:div w:id="958758102">
          <w:marLeft w:val="0"/>
          <w:marRight w:val="0"/>
          <w:marTop w:val="0"/>
          <w:marBottom w:val="0"/>
          <w:divBdr>
            <w:top w:val="none" w:sz="0" w:space="0" w:color="auto"/>
            <w:left w:val="none" w:sz="0" w:space="0" w:color="auto"/>
            <w:bottom w:val="none" w:sz="0" w:space="0" w:color="auto"/>
            <w:right w:val="none" w:sz="0" w:space="0" w:color="auto"/>
          </w:divBdr>
        </w:div>
        <w:div w:id="1196961705">
          <w:marLeft w:val="0"/>
          <w:marRight w:val="0"/>
          <w:marTop w:val="0"/>
          <w:marBottom w:val="0"/>
          <w:divBdr>
            <w:top w:val="none" w:sz="0" w:space="0" w:color="auto"/>
            <w:left w:val="none" w:sz="0" w:space="0" w:color="auto"/>
            <w:bottom w:val="none" w:sz="0" w:space="0" w:color="auto"/>
            <w:right w:val="none" w:sz="0" w:space="0" w:color="auto"/>
          </w:divBdr>
        </w:div>
        <w:div w:id="1851024032">
          <w:marLeft w:val="0"/>
          <w:marRight w:val="0"/>
          <w:marTop w:val="0"/>
          <w:marBottom w:val="0"/>
          <w:divBdr>
            <w:top w:val="none" w:sz="0" w:space="0" w:color="auto"/>
            <w:left w:val="none" w:sz="0" w:space="0" w:color="auto"/>
            <w:bottom w:val="none" w:sz="0" w:space="0" w:color="auto"/>
            <w:right w:val="none" w:sz="0" w:space="0" w:color="auto"/>
          </w:divBdr>
        </w:div>
        <w:div w:id="856970663">
          <w:marLeft w:val="0"/>
          <w:marRight w:val="0"/>
          <w:marTop w:val="0"/>
          <w:marBottom w:val="0"/>
          <w:divBdr>
            <w:top w:val="none" w:sz="0" w:space="0" w:color="auto"/>
            <w:left w:val="none" w:sz="0" w:space="0" w:color="auto"/>
            <w:bottom w:val="none" w:sz="0" w:space="0" w:color="auto"/>
            <w:right w:val="none" w:sz="0" w:space="0" w:color="auto"/>
          </w:divBdr>
        </w:div>
        <w:div w:id="2025013674">
          <w:marLeft w:val="0"/>
          <w:marRight w:val="0"/>
          <w:marTop w:val="0"/>
          <w:marBottom w:val="0"/>
          <w:divBdr>
            <w:top w:val="none" w:sz="0" w:space="0" w:color="auto"/>
            <w:left w:val="none" w:sz="0" w:space="0" w:color="auto"/>
            <w:bottom w:val="none" w:sz="0" w:space="0" w:color="auto"/>
            <w:right w:val="none" w:sz="0" w:space="0" w:color="auto"/>
          </w:divBdr>
        </w:div>
        <w:div w:id="584655686">
          <w:marLeft w:val="0"/>
          <w:marRight w:val="0"/>
          <w:marTop w:val="0"/>
          <w:marBottom w:val="0"/>
          <w:divBdr>
            <w:top w:val="none" w:sz="0" w:space="0" w:color="auto"/>
            <w:left w:val="none" w:sz="0" w:space="0" w:color="auto"/>
            <w:bottom w:val="none" w:sz="0" w:space="0" w:color="auto"/>
            <w:right w:val="none" w:sz="0" w:space="0" w:color="auto"/>
          </w:divBdr>
        </w:div>
        <w:div w:id="891189446">
          <w:marLeft w:val="0"/>
          <w:marRight w:val="0"/>
          <w:marTop w:val="0"/>
          <w:marBottom w:val="0"/>
          <w:divBdr>
            <w:top w:val="none" w:sz="0" w:space="0" w:color="auto"/>
            <w:left w:val="none" w:sz="0" w:space="0" w:color="auto"/>
            <w:bottom w:val="none" w:sz="0" w:space="0" w:color="auto"/>
            <w:right w:val="none" w:sz="0" w:space="0" w:color="auto"/>
          </w:divBdr>
        </w:div>
        <w:div w:id="2084719641">
          <w:marLeft w:val="0"/>
          <w:marRight w:val="0"/>
          <w:marTop w:val="0"/>
          <w:marBottom w:val="0"/>
          <w:divBdr>
            <w:top w:val="none" w:sz="0" w:space="0" w:color="auto"/>
            <w:left w:val="none" w:sz="0" w:space="0" w:color="auto"/>
            <w:bottom w:val="none" w:sz="0" w:space="0" w:color="auto"/>
            <w:right w:val="none" w:sz="0" w:space="0" w:color="auto"/>
          </w:divBdr>
        </w:div>
        <w:div w:id="1885825554">
          <w:marLeft w:val="0"/>
          <w:marRight w:val="0"/>
          <w:marTop w:val="0"/>
          <w:marBottom w:val="0"/>
          <w:divBdr>
            <w:top w:val="none" w:sz="0" w:space="0" w:color="auto"/>
            <w:left w:val="none" w:sz="0" w:space="0" w:color="auto"/>
            <w:bottom w:val="none" w:sz="0" w:space="0" w:color="auto"/>
            <w:right w:val="none" w:sz="0" w:space="0" w:color="auto"/>
          </w:divBdr>
        </w:div>
        <w:div w:id="1339381285">
          <w:marLeft w:val="0"/>
          <w:marRight w:val="0"/>
          <w:marTop w:val="0"/>
          <w:marBottom w:val="0"/>
          <w:divBdr>
            <w:top w:val="none" w:sz="0" w:space="0" w:color="auto"/>
            <w:left w:val="none" w:sz="0" w:space="0" w:color="auto"/>
            <w:bottom w:val="none" w:sz="0" w:space="0" w:color="auto"/>
            <w:right w:val="none" w:sz="0" w:space="0" w:color="auto"/>
          </w:divBdr>
        </w:div>
        <w:div w:id="1884973761">
          <w:marLeft w:val="0"/>
          <w:marRight w:val="0"/>
          <w:marTop w:val="0"/>
          <w:marBottom w:val="0"/>
          <w:divBdr>
            <w:top w:val="none" w:sz="0" w:space="0" w:color="auto"/>
            <w:left w:val="none" w:sz="0" w:space="0" w:color="auto"/>
            <w:bottom w:val="none" w:sz="0" w:space="0" w:color="auto"/>
            <w:right w:val="none" w:sz="0" w:space="0" w:color="auto"/>
          </w:divBdr>
        </w:div>
        <w:div w:id="582372643">
          <w:marLeft w:val="0"/>
          <w:marRight w:val="0"/>
          <w:marTop w:val="0"/>
          <w:marBottom w:val="0"/>
          <w:divBdr>
            <w:top w:val="none" w:sz="0" w:space="0" w:color="auto"/>
            <w:left w:val="none" w:sz="0" w:space="0" w:color="auto"/>
            <w:bottom w:val="none" w:sz="0" w:space="0" w:color="auto"/>
            <w:right w:val="none" w:sz="0" w:space="0" w:color="auto"/>
          </w:divBdr>
        </w:div>
        <w:div w:id="1578401695">
          <w:marLeft w:val="0"/>
          <w:marRight w:val="0"/>
          <w:marTop w:val="0"/>
          <w:marBottom w:val="0"/>
          <w:divBdr>
            <w:top w:val="none" w:sz="0" w:space="0" w:color="auto"/>
            <w:left w:val="none" w:sz="0" w:space="0" w:color="auto"/>
            <w:bottom w:val="none" w:sz="0" w:space="0" w:color="auto"/>
            <w:right w:val="none" w:sz="0" w:space="0" w:color="auto"/>
          </w:divBdr>
        </w:div>
        <w:div w:id="641352680">
          <w:marLeft w:val="0"/>
          <w:marRight w:val="0"/>
          <w:marTop w:val="0"/>
          <w:marBottom w:val="0"/>
          <w:divBdr>
            <w:top w:val="none" w:sz="0" w:space="0" w:color="auto"/>
            <w:left w:val="none" w:sz="0" w:space="0" w:color="auto"/>
            <w:bottom w:val="none" w:sz="0" w:space="0" w:color="auto"/>
            <w:right w:val="none" w:sz="0" w:space="0" w:color="auto"/>
          </w:divBdr>
        </w:div>
        <w:div w:id="706682059">
          <w:marLeft w:val="0"/>
          <w:marRight w:val="0"/>
          <w:marTop w:val="0"/>
          <w:marBottom w:val="0"/>
          <w:divBdr>
            <w:top w:val="none" w:sz="0" w:space="0" w:color="auto"/>
            <w:left w:val="none" w:sz="0" w:space="0" w:color="auto"/>
            <w:bottom w:val="none" w:sz="0" w:space="0" w:color="auto"/>
            <w:right w:val="none" w:sz="0" w:space="0" w:color="auto"/>
          </w:divBdr>
        </w:div>
        <w:div w:id="857238958">
          <w:marLeft w:val="0"/>
          <w:marRight w:val="0"/>
          <w:marTop w:val="0"/>
          <w:marBottom w:val="0"/>
          <w:divBdr>
            <w:top w:val="none" w:sz="0" w:space="0" w:color="auto"/>
            <w:left w:val="none" w:sz="0" w:space="0" w:color="auto"/>
            <w:bottom w:val="none" w:sz="0" w:space="0" w:color="auto"/>
            <w:right w:val="none" w:sz="0" w:space="0" w:color="auto"/>
          </w:divBdr>
        </w:div>
      </w:divsChild>
    </w:div>
    <w:div w:id="729885724">
      <w:bodyDiv w:val="1"/>
      <w:marLeft w:val="0"/>
      <w:marRight w:val="0"/>
      <w:marTop w:val="0"/>
      <w:marBottom w:val="0"/>
      <w:divBdr>
        <w:top w:val="none" w:sz="0" w:space="0" w:color="auto"/>
        <w:left w:val="none" w:sz="0" w:space="0" w:color="auto"/>
        <w:bottom w:val="none" w:sz="0" w:space="0" w:color="auto"/>
        <w:right w:val="none" w:sz="0" w:space="0" w:color="auto"/>
      </w:divBdr>
    </w:div>
    <w:div w:id="954362670">
      <w:bodyDiv w:val="1"/>
      <w:marLeft w:val="0"/>
      <w:marRight w:val="0"/>
      <w:marTop w:val="0"/>
      <w:marBottom w:val="0"/>
      <w:divBdr>
        <w:top w:val="none" w:sz="0" w:space="0" w:color="auto"/>
        <w:left w:val="none" w:sz="0" w:space="0" w:color="auto"/>
        <w:bottom w:val="none" w:sz="0" w:space="0" w:color="auto"/>
        <w:right w:val="none" w:sz="0" w:space="0" w:color="auto"/>
      </w:divBdr>
    </w:div>
    <w:div w:id="999187980">
      <w:bodyDiv w:val="1"/>
      <w:marLeft w:val="0"/>
      <w:marRight w:val="0"/>
      <w:marTop w:val="0"/>
      <w:marBottom w:val="0"/>
      <w:divBdr>
        <w:top w:val="none" w:sz="0" w:space="0" w:color="auto"/>
        <w:left w:val="none" w:sz="0" w:space="0" w:color="auto"/>
        <w:bottom w:val="none" w:sz="0" w:space="0" w:color="auto"/>
        <w:right w:val="none" w:sz="0" w:space="0" w:color="auto"/>
      </w:divBdr>
    </w:div>
    <w:div w:id="1024206565">
      <w:bodyDiv w:val="1"/>
      <w:marLeft w:val="0"/>
      <w:marRight w:val="0"/>
      <w:marTop w:val="0"/>
      <w:marBottom w:val="0"/>
      <w:divBdr>
        <w:top w:val="none" w:sz="0" w:space="0" w:color="auto"/>
        <w:left w:val="none" w:sz="0" w:space="0" w:color="auto"/>
        <w:bottom w:val="none" w:sz="0" w:space="0" w:color="auto"/>
        <w:right w:val="none" w:sz="0" w:space="0" w:color="auto"/>
      </w:divBdr>
    </w:div>
    <w:div w:id="1051807752">
      <w:bodyDiv w:val="1"/>
      <w:marLeft w:val="0"/>
      <w:marRight w:val="0"/>
      <w:marTop w:val="0"/>
      <w:marBottom w:val="0"/>
      <w:divBdr>
        <w:top w:val="none" w:sz="0" w:space="0" w:color="auto"/>
        <w:left w:val="none" w:sz="0" w:space="0" w:color="auto"/>
        <w:bottom w:val="none" w:sz="0" w:space="0" w:color="auto"/>
        <w:right w:val="none" w:sz="0" w:space="0" w:color="auto"/>
      </w:divBdr>
    </w:div>
    <w:div w:id="1101873753">
      <w:bodyDiv w:val="1"/>
      <w:marLeft w:val="0"/>
      <w:marRight w:val="0"/>
      <w:marTop w:val="0"/>
      <w:marBottom w:val="0"/>
      <w:divBdr>
        <w:top w:val="none" w:sz="0" w:space="0" w:color="auto"/>
        <w:left w:val="none" w:sz="0" w:space="0" w:color="auto"/>
        <w:bottom w:val="none" w:sz="0" w:space="0" w:color="auto"/>
        <w:right w:val="none" w:sz="0" w:space="0" w:color="auto"/>
      </w:divBdr>
      <w:divsChild>
        <w:div w:id="1299192197">
          <w:marLeft w:val="0"/>
          <w:marRight w:val="0"/>
          <w:marTop w:val="0"/>
          <w:marBottom w:val="0"/>
          <w:divBdr>
            <w:top w:val="none" w:sz="0" w:space="0" w:color="auto"/>
            <w:left w:val="none" w:sz="0" w:space="0" w:color="auto"/>
            <w:bottom w:val="none" w:sz="0" w:space="0" w:color="auto"/>
            <w:right w:val="none" w:sz="0" w:space="0" w:color="auto"/>
          </w:divBdr>
        </w:div>
        <w:div w:id="478772521">
          <w:marLeft w:val="0"/>
          <w:marRight w:val="0"/>
          <w:marTop w:val="0"/>
          <w:marBottom w:val="0"/>
          <w:divBdr>
            <w:top w:val="none" w:sz="0" w:space="0" w:color="auto"/>
            <w:left w:val="none" w:sz="0" w:space="0" w:color="auto"/>
            <w:bottom w:val="none" w:sz="0" w:space="0" w:color="auto"/>
            <w:right w:val="none" w:sz="0" w:space="0" w:color="auto"/>
          </w:divBdr>
        </w:div>
      </w:divsChild>
    </w:div>
    <w:div w:id="1137988226">
      <w:bodyDiv w:val="1"/>
      <w:marLeft w:val="0"/>
      <w:marRight w:val="0"/>
      <w:marTop w:val="0"/>
      <w:marBottom w:val="0"/>
      <w:divBdr>
        <w:top w:val="none" w:sz="0" w:space="0" w:color="auto"/>
        <w:left w:val="none" w:sz="0" w:space="0" w:color="auto"/>
        <w:bottom w:val="none" w:sz="0" w:space="0" w:color="auto"/>
        <w:right w:val="none" w:sz="0" w:space="0" w:color="auto"/>
      </w:divBdr>
      <w:divsChild>
        <w:div w:id="823819614">
          <w:marLeft w:val="0"/>
          <w:marRight w:val="0"/>
          <w:marTop w:val="0"/>
          <w:marBottom w:val="0"/>
          <w:divBdr>
            <w:top w:val="none" w:sz="0" w:space="0" w:color="auto"/>
            <w:left w:val="none" w:sz="0" w:space="0" w:color="auto"/>
            <w:bottom w:val="none" w:sz="0" w:space="0" w:color="auto"/>
            <w:right w:val="none" w:sz="0" w:space="0" w:color="auto"/>
          </w:divBdr>
        </w:div>
        <w:div w:id="927693040">
          <w:marLeft w:val="0"/>
          <w:marRight w:val="0"/>
          <w:marTop w:val="0"/>
          <w:marBottom w:val="0"/>
          <w:divBdr>
            <w:top w:val="none" w:sz="0" w:space="0" w:color="auto"/>
            <w:left w:val="none" w:sz="0" w:space="0" w:color="auto"/>
            <w:bottom w:val="none" w:sz="0" w:space="0" w:color="auto"/>
            <w:right w:val="none" w:sz="0" w:space="0" w:color="auto"/>
          </w:divBdr>
        </w:div>
        <w:div w:id="760881643">
          <w:marLeft w:val="0"/>
          <w:marRight w:val="0"/>
          <w:marTop w:val="0"/>
          <w:marBottom w:val="0"/>
          <w:divBdr>
            <w:top w:val="none" w:sz="0" w:space="0" w:color="auto"/>
            <w:left w:val="none" w:sz="0" w:space="0" w:color="auto"/>
            <w:bottom w:val="none" w:sz="0" w:space="0" w:color="auto"/>
            <w:right w:val="none" w:sz="0" w:space="0" w:color="auto"/>
          </w:divBdr>
        </w:div>
        <w:div w:id="1273168559">
          <w:marLeft w:val="0"/>
          <w:marRight w:val="0"/>
          <w:marTop w:val="0"/>
          <w:marBottom w:val="0"/>
          <w:divBdr>
            <w:top w:val="none" w:sz="0" w:space="0" w:color="auto"/>
            <w:left w:val="none" w:sz="0" w:space="0" w:color="auto"/>
            <w:bottom w:val="none" w:sz="0" w:space="0" w:color="auto"/>
            <w:right w:val="none" w:sz="0" w:space="0" w:color="auto"/>
          </w:divBdr>
        </w:div>
        <w:div w:id="11349568">
          <w:marLeft w:val="0"/>
          <w:marRight w:val="0"/>
          <w:marTop w:val="0"/>
          <w:marBottom w:val="0"/>
          <w:divBdr>
            <w:top w:val="none" w:sz="0" w:space="0" w:color="auto"/>
            <w:left w:val="none" w:sz="0" w:space="0" w:color="auto"/>
            <w:bottom w:val="none" w:sz="0" w:space="0" w:color="auto"/>
            <w:right w:val="none" w:sz="0" w:space="0" w:color="auto"/>
          </w:divBdr>
        </w:div>
        <w:div w:id="1615752741">
          <w:marLeft w:val="0"/>
          <w:marRight w:val="0"/>
          <w:marTop w:val="0"/>
          <w:marBottom w:val="0"/>
          <w:divBdr>
            <w:top w:val="none" w:sz="0" w:space="0" w:color="auto"/>
            <w:left w:val="none" w:sz="0" w:space="0" w:color="auto"/>
            <w:bottom w:val="none" w:sz="0" w:space="0" w:color="auto"/>
            <w:right w:val="none" w:sz="0" w:space="0" w:color="auto"/>
          </w:divBdr>
        </w:div>
        <w:div w:id="637031040">
          <w:marLeft w:val="0"/>
          <w:marRight w:val="0"/>
          <w:marTop w:val="0"/>
          <w:marBottom w:val="0"/>
          <w:divBdr>
            <w:top w:val="none" w:sz="0" w:space="0" w:color="auto"/>
            <w:left w:val="none" w:sz="0" w:space="0" w:color="auto"/>
            <w:bottom w:val="none" w:sz="0" w:space="0" w:color="auto"/>
            <w:right w:val="none" w:sz="0" w:space="0" w:color="auto"/>
          </w:divBdr>
        </w:div>
        <w:div w:id="133720182">
          <w:marLeft w:val="0"/>
          <w:marRight w:val="0"/>
          <w:marTop w:val="0"/>
          <w:marBottom w:val="0"/>
          <w:divBdr>
            <w:top w:val="none" w:sz="0" w:space="0" w:color="auto"/>
            <w:left w:val="none" w:sz="0" w:space="0" w:color="auto"/>
            <w:bottom w:val="none" w:sz="0" w:space="0" w:color="auto"/>
            <w:right w:val="none" w:sz="0" w:space="0" w:color="auto"/>
          </w:divBdr>
        </w:div>
        <w:div w:id="442119767">
          <w:marLeft w:val="0"/>
          <w:marRight w:val="0"/>
          <w:marTop w:val="0"/>
          <w:marBottom w:val="0"/>
          <w:divBdr>
            <w:top w:val="none" w:sz="0" w:space="0" w:color="auto"/>
            <w:left w:val="none" w:sz="0" w:space="0" w:color="auto"/>
            <w:bottom w:val="none" w:sz="0" w:space="0" w:color="auto"/>
            <w:right w:val="none" w:sz="0" w:space="0" w:color="auto"/>
          </w:divBdr>
        </w:div>
        <w:div w:id="1155410133">
          <w:marLeft w:val="0"/>
          <w:marRight w:val="0"/>
          <w:marTop w:val="0"/>
          <w:marBottom w:val="0"/>
          <w:divBdr>
            <w:top w:val="none" w:sz="0" w:space="0" w:color="auto"/>
            <w:left w:val="none" w:sz="0" w:space="0" w:color="auto"/>
            <w:bottom w:val="none" w:sz="0" w:space="0" w:color="auto"/>
            <w:right w:val="none" w:sz="0" w:space="0" w:color="auto"/>
          </w:divBdr>
        </w:div>
        <w:div w:id="1986473438">
          <w:marLeft w:val="0"/>
          <w:marRight w:val="0"/>
          <w:marTop w:val="0"/>
          <w:marBottom w:val="0"/>
          <w:divBdr>
            <w:top w:val="none" w:sz="0" w:space="0" w:color="auto"/>
            <w:left w:val="none" w:sz="0" w:space="0" w:color="auto"/>
            <w:bottom w:val="none" w:sz="0" w:space="0" w:color="auto"/>
            <w:right w:val="none" w:sz="0" w:space="0" w:color="auto"/>
          </w:divBdr>
        </w:div>
        <w:div w:id="605505550">
          <w:marLeft w:val="0"/>
          <w:marRight w:val="0"/>
          <w:marTop w:val="0"/>
          <w:marBottom w:val="0"/>
          <w:divBdr>
            <w:top w:val="none" w:sz="0" w:space="0" w:color="auto"/>
            <w:left w:val="none" w:sz="0" w:space="0" w:color="auto"/>
            <w:bottom w:val="none" w:sz="0" w:space="0" w:color="auto"/>
            <w:right w:val="none" w:sz="0" w:space="0" w:color="auto"/>
          </w:divBdr>
        </w:div>
        <w:div w:id="1690788353">
          <w:marLeft w:val="0"/>
          <w:marRight w:val="0"/>
          <w:marTop w:val="0"/>
          <w:marBottom w:val="0"/>
          <w:divBdr>
            <w:top w:val="none" w:sz="0" w:space="0" w:color="auto"/>
            <w:left w:val="none" w:sz="0" w:space="0" w:color="auto"/>
            <w:bottom w:val="none" w:sz="0" w:space="0" w:color="auto"/>
            <w:right w:val="none" w:sz="0" w:space="0" w:color="auto"/>
          </w:divBdr>
        </w:div>
        <w:div w:id="1528368583">
          <w:marLeft w:val="0"/>
          <w:marRight w:val="0"/>
          <w:marTop w:val="0"/>
          <w:marBottom w:val="0"/>
          <w:divBdr>
            <w:top w:val="none" w:sz="0" w:space="0" w:color="auto"/>
            <w:left w:val="none" w:sz="0" w:space="0" w:color="auto"/>
            <w:bottom w:val="none" w:sz="0" w:space="0" w:color="auto"/>
            <w:right w:val="none" w:sz="0" w:space="0" w:color="auto"/>
          </w:divBdr>
        </w:div>
        <w:div w:id="173420804">
          <w:marLeft w:val="0"/>
          <w:marRight w:val="0"/>
          <w:marTop w:val="0"/>
          <w:marBottom w:val="0"/>
          <w:divBdr>
            <w:top w:val="none" w:sz="0" w:space="0" w:color="auto"/>
            <w:left w:val="none" w:sz="0" w:space="0" w:color="auto"/>
            <w:bottom w:val="none" w:sz="0" w:space="0" w:color="auto"/>
            <w:right w:val="none" w:sz="0" w:space="0" w:color="auto"/>
          </w:divBdr>
        </w:div>
        <w:div w:id="1848905857">
          <w:marLeft w:val="0"/>
          <w:marRight w:val="0"/>
          <w:marTop w:val="0"/>
          <w:marBottom w:val="0"/>
          <w:divBdr>
            <w:top w:val="none" w:sz="0" w:space="0" w:color="auto"/>
            <w:left w:val="none" w:sz="0" w:space="0" w:color="auto"/>
            <w:bottom w:val="none" w:sz="0" w:space="0" w:color="auto"/>
            <w:right w:val="none" w:sz="0" w:space="0" w:color="auto"/>
          </w:divBdr>
        </w:div>
        <w:div w:id="680284071">
          <w:marLeft w:val="0"/>
          <w:marRight w:val="0"/>
          <w:marTop w:val="0"/>
          <w:marBottom w:val="0"/>
          <w:divBdr>
            <w:top w:val="none" w:sz="0" w:space="0" w:color="auto"/>
            <w:left w:val="none" w:sz="0" w:space="0" w:color="auto"/>
            <w:bottom w:val="none" w:sz="0" w:space="0" w:color="auto"/>
            <w:right w:val="none" w:sz="0" w:space="0" w:color="auto"/>
          </w:divBdr>
        </w:div>
        <w:div w:id="1279026823">
          <w:marLeft w:val="0"/>
          <w:marRight w:val="0"/>
          <w:marTop w:val="0"/>
          <w:marBottom w:val="0"/>
          <w:divBdr>
            <w:top w:val="none" w:sz="0" w:space="0" w:color="auto"/>
            <w:left w:val="none" w:sz="0" w:space="0" w:color="auto"/>
            <w:bottom w:val="none" w:sz="0" w:space="0" w:color="auto"/>
            <w:right w:val="none" w:sz="0" w:space="0" w:color="auto"/>
          </w:divBdr>
        </w:div>
        <w:div w:id="1994290364">
          <w:marLeft w:val="0"/>
          <w:marRight w:val="0"/>
          <w:marTop w:val="0"/>
          <w:marBottom w:val="0"/>
          <w:divBdr>
            <w:top w:val="none" w:sz="0" w:space="0" w:color="auto"/>
            <w:left w:val="none" w:sz="0" w:space="0" w:color="auto"/>
            <w:bottom w:val="none" w:sz="0" w:space="0" w:color="auto"/>
            <w:right w:val="none" w:sz="0" w:space="0" w:color="auto"/>
          </w:divBdr>
        </w:div>
        <w:div w:id="1803040327">
          <w:marLeft w:val="0"/>
          <w:marRight w:val="0"/>
          <w:marTop w:val="0"/>
          <w:marBottom w:val="0"/>
          <w:divBdr>
            <w:top w:val="none" w:sz="0" w:space="0" w:color="auto"/>
            <w:left w:val="none" w:sz="0" w:space="0" w:color="auto"/>
            <w:bottom w:val="none" w:sz="0" w:space="0" w:color="auto"/>
            <w:right w:val="none" w:sz="0" w:space="0" w:color="auto"/>
          </w:divBdr>
        </w:div>
        <w:div w:id="1364206673">
          <w:marLeft w:val="0"/>
          <w:marRight w:val="0"/>
          <w:marTop w:val="0"/>
          <w:marBottom w:val="0"/>
          <w:divBdr>
            <w:top w:val="none" w:sz="0" w:space="0" w:color="auto"/>
            <w:left w:val="none" w:sz="0" w:space="0" w:color="auto"/>
            <w:bottom w:val="none" w:sz="0" w:space="0" w:color="auto"/>
            <w:right w:val="none" w:sz="0" w:space="0" w:color="auto"/>
          </w:divBdr>
        </w:div>
        <w:div w:id="1285380837">
          <w:marLeft w:val="0"/>
          <w:marRight w:val="0"/>
          <w:marTop w:val="0"/>
          <w:marBottom w:val="0"/>
          <w:divBdr>
            <w:top w:val="none" w:sz="0" w:space="0" w:color="auto"/>
            <w:left w:val="none" w:sz="0" w:space="0" w:color="auto"/>
            <w:bottom w:val="none" w:sz="0" w:space="0" w:color="auto"/>
            <w:right w:val="none" w:sz="0" w:space="0" w:color="auto"/>
          </w:divBdr>
        </w:div>
        <w:div w:id="691225210">
          <w:marLeft w:val="0"/>
          <w:marRight w:val="0"/>
          <w:marTop w:val="0"/>
          <w:marBottom w:val="0"/>
          <w:divBdr>
            <w:top w:val="none" w:sz="0" w:space="0" w:color="auto"/>
            <w:left w:val="none" w:sz="0" w:space="0" w:color="auto"/>
            <w:bottom w:val="none" w:sz="0" w:space="0" w:color="auto"/>
            <w:right w:val="none" w:sz="0" w:space="0" w:color="auto"/>
          </w:divBdr>
        </w:div>
        <w:div w:id="1470509632">
          <w:marLeft w:val="0"/>
          <w:marRight w:val="0"/>
          <w:marTop w:val="0"/>
          <w:marBottom w:val="0"/>
          <w:divBdr>
            <w:top w:val="none" w:sz="0" w:space="0" w:color="auto"/>
            <w:left w:val="none" w:sz="0" w:space="0" w:color="auto"/>
            <w:bottom w:val="none" w:sz="0" w:space="0" w:color="auto"/>
            <w:right w:val="none" w:sz="0" w:space="0" w:color="auto"/>
          </w:divBdr>
        </w:div>
        <w:div w:id="1349676559">
          <w:marLeft w:val="0"/>
          <w:marRight w:val="0"/>
          <w:marTop w:val="0"/>
          <w:marBottom w:val="0"/>
          <w:divBdr>
            <w:top w:val="none" w:sz="0" w:space="0" w:color="auto"/>
            <w:left w:val="none" w:sz="0" w:space="0" w:color="auto"/>
            <w:bottom w:val="none" w:sz="0" w:space="0" w:color="auto"/>
            <w:right w:val="none" w:sz="0" w:space="0" w:color="auto"/>
          </w:divBdr>
        </w:div>
        <w:div w:id="1644847125">
          <w:marLeft w:val="0"/>
          <w:marRight w:val="0"/>
          <w:marTop w:val="0"/>
          <w:marBottom w:val="0"/>
          <w:divBdr>
            <w:top w:val="none" w:sz="0" w:space="0" w:color="auto"/>
            <w:left w:val="none" w:sz="0" w:space="0" w:color="auto"/>
            <w:bottom w:val="none" w:sz="0" w:space="0" w:color="auto"/>
            <w:right w:val="none" w:sz="0" w:space="0" w:color="auto"/>
          </w:divBdr>
        </w:div>
        <w:div w:id="671571598">
          <w:marLeft w:val="0"/>
          <w:marRight w:val="0"/>
          <w:marTop w:val="0"/>
          <w:marBottom w:val="0"/>
          <w:divBdr>
            <w:top w:val="none" w:sz="0" w:space="0" w:color="auto"/>
            <w:left w:val="none" w:sz="0" w:space="0" w:color="auto"/>
            <w:bottom w:val="none" w:sz="0" w:space="0" w:color="auto"/>
            <w:right w:val="none" w:sz="0" w:space="0" w:color="auto"/>
          </w:divBdr>
        </w:div>
        <w:div w:id="323705556">
          <w:marLeft w:val="0"/>
          <w:marRight w:val="0"/>
          <w:marTop w:val="0"/>
          <w:marBottom w:val="0"/>
          <w:divBdr>
            <w:top w:val="none" w:sz="0" w:space="0" w:color="auto"/>
            <w:left w:val="none" w:sz="0" w:space="0" w:color="auto"/>
            <w:bottom w:val="none" w:sz="0" w:space="0" w:color="auto"/>
            <w:right w:val="none" w:sz="0" w:space="0" w:color="auto"/>
          </w:divBdr>
        </w:div>
        <w:div w:id="292760854">
          <w:marLeft w:val="0"/>
          <w:marRight w:val="0"/>
          <w:marTop w:val="0"/>
          <w:marBottom w:val="0"/>
          <w:divBdr>
            <w:top w:val="none" w:sz="0" w:space="0" w:color="auto"/>
            <w:left w:val="none" w:sz="0" w:space="0" w:color="auto"/>
            <w:bottom w:val="none" w:sz="0" w:space="0" w:color="auto"/>
            <w:right w:val="none" w:sz="0" w:space="0" w:color="auto"/>
          </w:divBdr>
        </w:div>
        <w:div w:id="1292516495">
          <w:marLeft w:val="0"/>
          <w:marRight w:val="0"/>
          <w:marTop w:val="0"/>
          <w:marBottom w:val="0"/>
          <w:divBdr>
            <w:top w:val="none" w:sz="0" w:space="0" w:color="auto"/>
            <w:left w:val="none" w:sz="0" w:space="0" w:color="auto"/>
            <w:bottom w:val="none" w:sz="0" w:space="0" w:color="auto"/>
            <w:right w:val="none" w:sz="0" w:space="0" w:color="auto"/>
          </w:divBdr>
        </w:div>
        <w:div w:id="1434015888">
          <w:marLeft w:val="0"/>
          <w:marRight w:val="0"/>
          <w:marTop w:val="0"/>
          <w:marBottom w:val="0"/>
          <w:divBdr>
            <w:top w:val="none" w:sz="0" w:space="0" w:color="auto"/>
            <w:left w:val="none" w:sz="0" w:space="0" w:color="auto"/>
            <w:bottom w:val="none" w:sz="0" w:space="0" w:color="auto"/>
            <w:right w:val="none" w:sz="0" w:space="0" w:color="auto"/>
          </w:divBdr>
        </w:div>
        <w:div w:id="987318172">
          <w:marLeft w:val="0"/>
          <w:marRight w:val="0"/>
          <w:marTop w:val="0"/>
          <w:marBottom w:val="0"/>
          <w:divBdr>
            <w:top w:val="none" w:sz="0" w:space="0" w:color="auto"/>
            <w:left w:val="none" w:sz="0" w:space="0" w:color="auto"/>
            <w:bottom w:val="none" w:sz="0" w:space="0" w:color="auto"/>
            <w:right w:val="none" w:sz="0" w:space="0" w:color="auto"/>
          </w:divBdr>
        </w:div>
        <w:div w:id="1505510280">
          <w:marLeft w:val="0"/>
          <w:marRight w:val="0"/>
          <w:marTop w:val="0"/>
          <w:marBottom w:val="0"/>
          <w:divBdr>
            <w:top w:val="none" w:sz="0" w:space="0" w:color="auto"/>
            <w:left w:val="none" w:sz="0" w:space="0" w:color="auto"/>
            <w:bottom w:val="none" w:sz="0" w:space="0" w:color="auto"/>
            <w:right w:val="none" w:sz="0" w:space="0" w:color="auto"/>
          </w:divBdr>
        </w:div>
        <w:div w:id="1596866854">
          <w:marLeft w:val="0"/>
          <w:marRight w:val="0"/>
          <w:marTop w:val="0"/>
          <w:marBottom w:val="0"/>
          <w:divBdr>
            <w:top w:val="none" w:sz="0" w:space="0" w:color="auto"/>
            <w:left w:val="none" w:sz="0" w:space="0" w:color="auto"/>
            <w:bottom w:val="none" w:sz="0" w:space="0" w:color="auto"/>
            <w:right w:val="none" w:sz="0" w:space="0" w:color="auto"/>
          </w:divBdr>
        </w:div>
        <w:div w:id="1595163334">
          <w:marLeft w:val="0"/>
          <w:marRight w:val="0"/>
          <w:marTop w:val="0"/>
          <w:marBottom w:val="0"/>
          <w:divBdr>
            <w:top w:val="none" w:sz="0" w:space="0" w:color="auto"/>
            <w:left w:val="none" w:sz="0" w:space="0" w:color="auto"/>
            <w:bottom w:val="none" w:sz="0" w:space="0" w:color="auto"/>
            <w:right w:val="none" w:sz="0" w:space="0" w:color="auto"/>
          </w:divBdr>
        </w:div>
        <w:div w:id="1298488457">
          <w:marLeft w:val="0"/>
          <w:marRight w:val="0"/>
          <w:marTop w:val="0"/>
          <w:marBottom w:val="0"/>
          <w:divBdr>
            <w:top w:val="none" w:sz="0" w:space="0" w:color="auto"/>
            <w:left w:val="none" w:sz="0" w:space="0" w:color="auto"/>
            <w:bottom w:val="none" w:sz="0" w:space="0" w:color="auto"/>
            <w:right w:val="none" w:sz="0" w:space="0" w:color="auto"/>
          </w:divBdr>
        </w:div>
        <w:div w:id="135681338">
          <w:marLeft w:val="0"/>
          <w:marRight w:val="0"/>
          <w:marTop w:val="0"/>
          <w:marBottom w:val="0"/>
          <w:divBdr>
            <w:top w:val="none" w:sz="0" w:space="0" w:color="auto"/>
            <w:left w:val="none" w:sz="0" w:space="0" w:color="auto"/>
            <w:bottom w:val="none" w:sz="0" w:space="0" w:color="auto"/>
            <w:right w:val="none" w:sz="0" w:space="0" w:color="auto"/>
          </w:divBdr>
        </w:div>
        <w:div w:id="644775540">
          <w:marLeft w:val="0"/>
          <w:marRight w:val="0"/>
          <w:marTop w:val="0"/>
          <w:marBottom w:val="0"/>
          <w:divBdr>
            <w:top w:val="none" w:sz="0" w:space="0" w:color="auto"/>
            <w:left w:val="none" w:sz="0" w:space="0" w:color="auto"/>
            <w:bottom w:val="none" w:sz="0" w:space="0" w:color="auto"/>
            <w:right w:val="none" w:sz="0" w:space="0" w:color="auto"/>
          </w:divBdr>
        </w:div>
        <w:div w:id="1592592038">
          <w:marLeft w:val="0"/>
          <w:marRight w:val="0"/>
          <w:marTop w:val="0"/>
          <w:marBottom w:val="0"/>
          <w:divBdr>
            <w:top w:val="none" w:sz="0" w:space="0" w:color="auto"/>
            <w:left w:val="none" w:sz="0" w:space="0" w:color="auto"/>
            <w:bottom w:val="none" w:sz="0" w:space="0" w:color="auto"/>
            <w:right w:val="none" w:sz="0" w:space="0" w:color="auto"/>
          </w:divBdr>
        </w:div>
        <w:div w:id="355467738">
          <w:marLeft w:val="0"/>
          <w:marRight w:val="0"/>
          <w:marTop w:val="0"/>
          <w:marBottom w:val="0"/>
          <w:divBdr>
            <w:top w:val="none" w:sz="0" w:space="0" w:color="auto"/>
            <w:left w:val="none" w:sz="0" w:space="0" w:color="auto"/>
            <w:bottom w:val="none" w:sz="0" w:space="0" w:color="auto"/>
            <w:right w:val="none" w:sz="0" w:space="0" w:color="auto"/>
          </w:divBdr>
        </w:div>
        <w:div w:id="35011961">
          <w:marLeft w:val="0"/>
          <w:marRight w:val="0"/>
          <w:marTop w:val="0"/>
          <w:marBottom w:val="0"/>
          <w:divBdr>
            <w:top w:val="none" w:sz="0" w:space="0" w:color="auto"/>
            <w:left w:val="none" w:sz="0" w:space="0" w:color="auto"/>
            <w:bottom w:val="none" w:sz="0" w:space="0" w:color="auto"/>
            <w:right w:val="none" w:sz="0" w:space="0" w:color="auto"/>
          </w:divBdr>
        </w:div>
        <w:div w:id="1829132119">
          <w:marLeft w:val="0"/>
          <w:marRight w:val="0"/>
          <w:marTop w:val="0"/>
          <w:marBottom w:val="0"/>
          <w:divBdr>
            <w:top w:val="none" w:sz="0" w:space="0" w:color="auto"/>
            <w:left w:val="none" w:sz="0" w:space="0" w:color="auto"/>
            <w:bottom w:val="none" w:sz="0" w:space="0" w:color="auto"/>
            <w:right w:val="none" w:sz="0" w:space="0" w:color="auto"/>
          </w:divBdr>
        </w:div>
        <w:div w:id="1097672715">
          <w:marLeft w:val="0"/>
          <w:marRight w:val="0"/>
          <w:marTop w:val="0"/>
          <w:marBottom w:val="0"/>
          <w:divBdr>
            <w:top w:val="none" w:sz="0" w:space="0" w:color="auto"/>
            <w:left w:val="none" w:sz="0" w:space="0" w:color="auto"/>
            <w:bottom w:val="none" w:sz="0" w:space="0" w:color="auto"/>
            <w:right w:val="none" w:sz="0" w:space="0" w:color="auto"/>
          </w:divBdr>
        </w:div>
        <w:div w:id="1257325794">
          <w:marLeft w:val="0"/>
          <w:marRight w:val="0"/>
          <w:marTop w:val="0"/>
          <w:marBottom w:val="0"/>
          <w:divBdr>
            <w:top w:val="none" w:sz="0" w:space="0" w:color="auto"/>
            <w:left w:val="none" w:sz="0" w:space="0" w:color="auto"/>
            <w:bottom w:val="none" w:sz="0" w:space="0" w:color="auto"/>
            <w:right w:val="none" w:sz="0" w:space="0" w:color="auto"/>
          </w:divBdr>
        </w:div>
        <w:div w:id="662853398">
          <w:marLeft w:val="0"/>
          <w:marRight w:val="0"/>
          <w:marTop w:val="0"/>
          <w:marBottom w:val="0"/>
          <w:divBdr>
            <w:top w:val="none" w:sz="0" w:space="0" w:color="auto"/>
            <w:left w:val="none" w:sz="0" w:space="0" w:color="auto"/>
            <w:bottom w:val="none" w:sz="0" w:space="0" w:color="auto"/>
            <w:right w:val="none" w:sz="0" w:space="0" w:color="auto"/>
          </w:divBdr>
        </w:div>
        <w:div w:id="1985353494">
          <w:marLeft w:val="0"/>
          <w:marRight w:val="0"/>
          <w:marTop w:val="0"/>
          <w:marBottom w:val="0"/>
          <w:divBdr>
            <w:top w:val="none" w:sz="0" w:space="0" w:color="auto"/>
            <w:left w:val="none" w:sz="0" w:space="0" w:color="auto"/>
            <w:bottom w:val="none" w:sz="0" w:space="0" w:color="auto"/>
            <w:right w:val="none" w:sz="0" w:space="0" w:color="auto"/>
          </w:divBdr>
        </w:div>
        <w:div w:id="802771846">
          <w:marLeft w:val="0"/>
          <w:marRight w:val="0"/>
          <w:marTop w:val="0"/>
          <w:marBottom w:val="0"/>
          <w:divBdr>
            <w:top w:val="none" w:sz="0" w:space="0" w:color="auto"/>
            <w:left w:val="none" w:sz="0" w:space="0" w:color="auto"/>
            <w:bottom w:val="none" w:sz="0" w:space="0" w:color="auto"/>
            <w:right w:val="none" w:sz="0" w:space="0" w:color="auto"/>
          </w:divBdr>
        </w:div>
        <w:div w:id="1667712161">
          <w:marLeft w:val="0"/>
          <w:marRight w:val="0"/>
          <w:marTop w:val="0"/>
          <w:marBottom w:val="0"/>
          <w:divBdr>
            <w:top w:val="none" w:sz="0" w:space="0" w:color="auto"/>
            <w:left w:val="none" w:sz="0" w:space="0" w:color="auto"/>
            <w:bottom w:val="none" w:sz="0" w:space="0" w:color="auto"/>
            <w:right w:val="none" w:sz="0" w:space="0" w:color="auto"/>
          </w:divBdr>
        </w:div>
        <w:div w:id="1686245016">
          <w:marLeft w:val="0"/>
          <w:marRight w:val="0"/>
          <w:marTop w:val="0"/>
          <w:marBottom w:val="0"/>
          <w:divBdr>
            <w:top w:val="none" w:sz="0" w:space="0" w:color="auto"/>
            <w:left w:val="none" w:sz="0" w:space="0" w:color="auto"/>
            <w:bottom w:val="none" w:sz="0" w:space="0" w:color="auto"/>
            <w:right w:val="none" w:sz="0" w:space="0" w:color="auto"/>
          </w:divBdr>
        </w:div>
        <w:div w:id="1496336912">
          <w:marLeft w:val="0"/>
          <w:marRight w:val="0"/>
          <w:marTop w:val="0"/>
          <w:marBottom w:val="0"/>
          <w:divBdr>
            <w:top w:val="none" w:sz="0" w:space="0" w:color="auto"/>
            <w:left w:val="none" w:sz="0" w:space="0" w:color="auto"/>
            <w:bottom w:val="none" w:sz="0" w:space="0" w:color="auto"/>
            <w:right w:val="none" w:sz="0" w:space="0" w:color="auto"/>
          </w:divBdr>
        </w:div>
        <w:div w:id="1840120876">
          <w:marLeft w:val="0"/>
          <w:marRight w:val="0"/>
          <w:marTop w:val="0"/>
          <w:marBottom w:val="0"/>
          <w:divBdr>
            <w:top w:val="none" w:sz="0" w:space="0" w:color="auto"/>
            <w:left w:val="none" w:sz="0" w:space="0" w:color="auto"/>
            <w:bottom w:val="none" w:sz="0" w:space="0" w:color="auto"/>
            <w:right w:val="none" w:sz="0" w:space="0" w:color="auto"/>
          </w:divBdr>
        </w:div>
        <w:div w:id="70204203">
          <w:marLeft w:val="0"/>
          <w:marRight w:val="0"/>
          <w:marTop w:val="0"/>
          <w:marBottom w:val="0"/>
          <w:divBdr>
            <w:top w:val="none" w:sz="0" w:space="0" w:color="auto"/>
            <w:left w:val="none" w:sz="0" w:space="0" w:color="auto"/>
            <w:bottom w:val="none" w:sz="0" w:space="0" w:color="auto"/>
            <w:right w:val="none" w:sz="0" w:space="0" w:color="auto"/>
          </w:divBdr>
        </w:div>
        <w:div w:id="221135507">
          <w:marLeft w:val="0"/>
          <w:marRight w:val="0"/>
          <w:marTop w:val="0"/>
          <w:marBottom w:val="0"/>
          <w:divBdr>
            <w:top w:val="none" w:sz="0" w:space="0" w:color="auto"/>
            <w:left w:val="none" w:sz="0" w:space="0" w:color="auto"/>
            <w:bottom w:val="none" w:sz="0" w:space="0" w:color="auto"/>
            <w:right w:val="none" w:sz="0" w:space="0" w:color="auto"/>
          </w:divBdr>
        </w:div>
        <w:div w:id="484080791">
          <w:marLeft w:val="0"/>
          <w:marRight w:val="0"/>
          <w:marTop w:val="0"/>
          <w:marBottom w:val="0"/>
          <w:divBdr>
            <w:top w:val="none" w:sz="0" w:space="0" w:color="auto"/>
            <w:left w:val="none" w:sz="0" w:space="0" w:color="auto"/>
            <w:bottom w:val="none" w:sz="0" w:space="0" w:color="auto"/>
            <w:right w:val="none" w:sz="0" w:space="0" w:color="auto"/>
          </w:divBdr>
        </w:div>
        <w:div w:id="1589848770">
          <w:marLeft w:val="0"/>
          <w:marRight w:val="0"/>
          <w:marTop w:val="0"/>
          <w:marBottom w:val="0"/>
          <w:divBdr>
            <w:top w:val="none" w:sz="0" w:space="0" w:color="auto"/>
            <w:left w:val="none" w:sz="0" w:space="0" w:color="auto"/>
            <w:bottom w:val="none" w:sz="0" w:space="0" w:color="auto"/>
            <w:right w:val="none" w:sz="0" w:space="0" w:color="auto"/>
          </w:divBdr>
        </w:div>
      </w:divsChild>
    </w:div>
    <w:div w:id="1139956481">
      <w:bodyDiv w:val="1"/>
      <w:marLeft w:val="0"/>
      <w:marRight w:val="0"/>
      <w:marTop w:val="0"/>
      <w:marBottom w:val="0"/>
      <w:divBdr>
        <w:top w:val="none" w:sz="0" w:space="0" w:color="auto"/>
        <w:left w:val="none" w:sz="0" w:space="0" w:color="auto"/>
        <w:bottom w:val="none" w:sz="0" w:space="0" w:color="auto"/>
        <w:right w:val="none" w:sz="0" w:space="0" w:color="auto"/>
      </w:divBdr>
    </w:div>
    <w:div w:id="1227110133">
      <w:bodyDiv w:val="1"/>
      <w:marLeft w:val="0"/>
      <w:marRight w:val="0"/>
      <w:marTop w:val="0"/>
      <w:marBottom w:val="0"/>
      <w:divBdr>
        <w:top w:val="none" w:sz="0" w:space="0" w:color="auto"/>
        <w:left w:val="none" w:sz="0" w:space="0" w:color="auto"/>
        <w:bottom w:val="none" w:sz="0" w:space="0" w:color="auto"/>
        <w:right w:val="none" w:sz="0" w:space="0" w:color="auto"/>
      </w:divBdr>
    </w:div>
    <w:div w:id="1321691665">
      <w:bodyDiv w:val="1"/>
      <w:marLeft w:val="0"/>
      <w:marRight w:val="0"/>
      <w:marTop w:val="0"/>
      <w:marBottom w:val="0"/>
      <w:divBdr>
        <w:top w:val="none" w:sz="0" w:space="0" w:color="auto"/>
        <w:left w:val="none" w:sz="0" w:space="0" w:color="auto"/>
        <w:bottom w:val="none" w:sz="0" w:space="0" w:color="auto"/>
        <w:right w:val="none" w:sz="0" w:space="0" w:color="auto"/>
      </w:divBdr>
    </w:div>
    <w:div w:id="1342663582">
      <w:bodyDiv w:val="1"/>
      <w:marLeft w:val="0"/>
      <w:marRight w:val="0"/>
      <w:marTop w:val="0"/>
      <w:marBottom w:val="0"/>
      <w:divBdr>
        <w:top w:val="none" w:sz="0" w:space="0" w:color="auto"/>
        <w:left w:val="none" w:sz="0" w:space="0" w:color="auto"/>
        <w:bottom w:val="none" w:sz="0" w:space="0" w:color="auto"/>
        <w:right w:val="none" w:sz="0" w:space="0" w:color="auto"/>
      </w:divBdr>
      <w:divsChild>
        <w:div w:id="633027704">
          <w:marLeft w:val="0"/>
          <w:marRight w:val="0"/>
          <w:marTop w:val="0"/>
          <w:marBottom w:val="0"/>
          <w:divBdr>
            <w:top w:val="none" w:sz="0" w:space="0" w:color="auto"/>
            <w:left w:val="none" w:sz="0" w:space="0" w:color="auto"/>
            <w:bottom w:val="none" w:sz="0" w:space="0" w:color="auto"/>
            <w:right w:val="none" w:sz="0" w:space="0" w:color="auto"/>
          </w:divBdr>
        </w:div>
        <w:div w:id="1941646541">
          <w:marLeft w:val="0"/>
          <w:marRight w:val="0"/>
          <w:marTop w:val="0"/>
          <w:marBottom w:val="0"/>
          <w:divBdr>
            <w:top w:val="none" w:sz="0" w:space="0" w:color="auto"/>
            <w:left w:val="none" w:sz="0" w:space="0" w:color="auto"/>
            <w:bottom w:val="none" w:sz="0" w:space="0" w:color="auto"/>
            <w:right w:val="none" w:sz="0" w:space="0" w:color="auto"/>
          </w:divBdr>
        </w:div>
      </w:divsChild>
    </w:div>
    <w:div w:id="1421751333">
      <w:bodyDiv w:val="1"/>
      <w:marLeft w:val="0"/>
      <w:marRight w:val="0"/>
      <w:marTop w:val="0"/>
      <w:marBottom w:val="0"/>
      <w:divBdr>
        <w:top w:val="none" w:sz="0" w:space="0" w:color="auto"/>
        <w:left w:val="none" w:sz="0" w:space="0" w:color="auto"/>
        <w:bottom w:val="none" w:sz="0" w:space="0" w:color="auto"/>
        <w:right w:val="none" w:sz="0" w:space="0" w:color="auto"/>
      </w:divBdr>
    </w:div>
    <w:div w:id="1437601717">
      <w:bodyDiv w:val="1"/>
      <w:marLeft w:val="0"/>
      <w:marRight w:val="0"/>
      <w:marTop w:val="0"/>
      <w:marBottom w:val="0"/>
      <w:divBdr>
        <w:top w:val="none" w:sz="0" w:space="0" w:color="auto"/>
        <w:left w:val="none" w:sz="0" w:space="0" w:color="auto"/>
        <w:bottom w:val="none" w:sz="0" w:space="0" w:color="auto"/>
        <w:right w:val="none" w:sz="0" w:space="0" w:color="auto"/>
      </w:divBdr>
    </w:div>
    <w:div w:id="1566376249">
      <w:bodyDiv w:val="1"/>
      <w:marLeft w:val="0"/>
      <w:marRight w:val="0"/>
      <w:marTop w:val="0"/>
      <w:marBottom w:val="0"/>
      <w:divBdr>
        <w:top w:val="none" w:sz="0" w:space="0" w:color="auto"/>
        <w:left w:val="none" w:sz="0" w:space="0" w:color="auto"/>
        <w:bottom w:val="none" w:sz="0" w:space="0" w:color="auto"/>
        <w:right w:val="none" w:sz="0" w:space="0" w:color="auto"/>
      </w:divBdr>
      <w:divsChild>
        <w:div w:id="1889683196">
          <w:marLeft w:val="0"/>
          <w:marRight w:val="0"/>
          <w:marTop w:val="0"/>
          <w:marBottom w:val="0"/>
          <w:divBdr>
            <w:top w:val="none" w:sz="0" w:space="0" w:color="auto"/>
            <w:left w:val="none" w:sz="0" w:space="0" w:color="auto"/>
            <w:bottom w:val="none" w:sz="0" w:space="0" w:color="auto"/>
            <w:right w:val="none" w:sz="0" w:space="0" w:color="auto"/>
          </w:divBdr>
          <w:divsChild>
            <w:div w:id="455101612">
              <w:marLeft w:val="0"/>
              <w:marRight w:val="0"/>
              <w:marTop w:val="0"/>
              <w:marBottom w:val="0"/>
              <w:divBdr>
                <w:top w:val="none" w:sz="0" w:space="0" w:color="auto"/>
                <w:left w:val="none" w:sz="0" w:space="0" w:color="auto"/>
                <w:bottom w:val="none" w:sz="0" w:space="0" w:color="auto"/>
                <w:right w:val="none" w:sz="0" w:space="0" w:color="auto"/>
              </w:divBdr>
              <w:divsChild>
                <w:div w:id="1362974670">
                  <w:marLeft w:val="0"/>
                  <w:marRight w:val="0"/>
                  <w:marTop w:val="0"/>
                  <w:marBottom w:val="0"/>
                  <w:divBdr>
                    <w:top w:val="none" w:sz="0" w:space="0" w:color="auto"/>
                    <w:left w:val="none" w:sz="0" w:space="0" w:color="auto"/>
                    <w:bottom w:val="none" w:sz="0" w:space="0" w:color="auto"/>
                    <w:right w:val="none" w:sz="0" w:space="0" w:color="auto"/>
                  </w:divBdr>
                  <w:divsChild>
                    <w:div w:id="1566140502">
                      <w:marLeft w:val="0"/>
                      <w:marRight w:val="0"/>
                      <w:marTop w:val="0"/>
                      <w:marBottom w:val="0"/>
                      <w:divBdr>
                        <w:top w:val="none" w:sz="0" w:space="0" w:color="auto"/>
                        <w:left w:val="none" w:sz="0" w:space="0" w:color="auto"/>
                        <w:bottom w:val="none" w:sz="0" w:space="0" w:color="auto"/>
                        <w:right w:val="none" w:sz="0" w:space="0" w:color="auto"/>
                      </w:divBdr>
                      <w:divsChild>
                        <w:div w:id="2013684522">
                          <w:marLeft w:val="0"/>
                          <w:marRight w:val="0"/>
                          <w:marTop w:val="0"/>
                          <w:marBottom w:val="0"/>
                          <w:divBdr>
                            <w:top w:val="none" w:sz="0" w:space="0" w:color="auto"/>
                            <w:left w:val="none" w:sz="0" w:space="0" w:color="auto"/>
                            <w:bottom w:val="none" w:sz="0" w:space="0" w:color="auto"/>
                            <w:right w:val="none" w:sz="0" w:space="0" w:color="auto"/>
                          </w:divBdr>
                          <w:divsChild>
                            <w:div w:id="12821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659579">
      <w:bodyDiv w:val="1"/>
      <w:marLeft w:val="0"/>
      <w:marRight w:val="0"/>
      <w:marTop w:val="0"/>
      <w:marBottom w:val="0"/>
      <w:divBdr>
        <w:top w:val="none" w:sz="0" w:space="0" w:color="auto"/>
        <w:left w:val="none" w:sz="0" w:space="0" w:color="auto"/>
        <w:bottom w:val="none" w:sz="0" w:space="0" w:color="auto"/>
        <w:right w:val="none" w:sz="0" w:space="0" w:color="auto"/>
      </w:divBdr>
    </w:div>
    <w:div w:id="1586724719">
      <w:bodyDiv w:val="1"/>
      <w:marLeft w:val="0"/>
      <w:marRight w:val="0"/>
      <w:marTop w:val="0"/>
      <w:marBottom w:val="0"/>
      <w:divBdr>
        <w:top w:val="none" w:sz="0" w:space="0" w:color="auto"/>
        <w:left w:val="none" w:sz="0" w:space="0" w:color="auto"/>
        <w:bottom w:val="none" w:sz="0" w:space="0" w:color="auto"/>
        <w:right w:val="none" w:sz="0" w:space="0" w:color="auto"/>
      </w:divBdr>
    </w:div>
    <w:div w:id="1608928108">
      <w:bodyDiv w:val="1"/>
      <w:marLeft w:val="0"/>
      <w:marRight w:val="0"/>
      <w:marTop w:val="0"/>
      <w:marBottom w:val="0"/>
      <w:divBdr>
        <w:top w:val="none" w:sz="0" w:space="0" w:color="auto"/>
        <w:left w:val="none" w:sz="0" w:space="0" w:color="auto"/>
        <w:bottom w:val="none" w:sz="0" w:space="0" w:color="auto"/>
        <w:right w:val="none" w:sz="0" w:space="0" w:color="auto"/>
      </w:divBdr>
      <w:divsChild>
        <w:div w:id="1254977266">
          <w:marLeft w:val="0"/>
          <w:marRight w:val="0"/>
          <w:marTop w:val="0"/>
          <w:marBottom w:val="0"/>
          <w:divBdr>
            <w:top w:val="none" w:sz="0" w:space="0" w:color="auto"/>
            <w:left w:val="none" w:sz="0" w:space="0" w:color="auto"/>
            <w:bottom w:val="none" w:sz="0" w:space="0" w:color="auto"/>
            <w:right w:val="none" w:sz="0" w:space="0" w:color="auto"/>
          </w:divBdr>
        </w:div>
        <w:div w:id="816413229">
          <w:marLeft w:val="0"/>
          <w:marRight w:val="0"/>
          <w:marTop w:val="0"/>
          <w:marBottom w:val="0"/>
          <w:divBdr>
            <w:top w:val="none" w:sz="0" w:space="0" w:color="auto"/>
            <w:left w:val="none" w:sz="0" w:space="0" w:color="auto"/>
            <w:bottom w:val="none" w:sz="0" w:space="0" w:color="auto"/>
            <w:right w:val="none" w:sz="0" w:space="0" w:color="auto"/>
          </w:divBdr>
        </w:div>
        <w:div w:id="747583638">
          <w:marLeft w:val="0"/>
          <w:marRight w:val="0"/>
          <w:marTop w:val="0"/>
          <w:marBottom w:val="0"/>
          <w:divBdr>
            <w:top w:val="none" w:sz="0" w:space="0" w:color="auto"/>
            <w:left w:val="none" w:sz="0" w:space="0" w:color="auto"/>
            <w:bottom w:val="none" w:sz="0" w:space="0" w:color="auto"/>
            <w:right w:val="none" w:sz="0" w:space="0" w:color="auto"/>
          </w:divBdr>
        </w:div>
      </w:divsChild>
    </w:div>
    <w:div w:id="1612205761">
      <w:bodyDiv w:val="1"/>
      <w:marLeft w:val="0"/>
      <w:marRight w:val="0"/>
      <w:marTop w:val="0"/>
      <w:marBottom w:val="0"/>
      <w:divBdr>
        <w:top w:val="none" w:sz="0" w:space="0" w:color="auto"/>
        <w:left w:val="none" w:sz="0" w:space="0" w:color="auto"/>
        <w:bottom w:val="none" w:sz="0" w:space="0" w:color="auto"/>
        <w:right w:val="none" w:sz="0" w:space="0" w:color="auto"/>
      </w:divBdr>
    </w:div>
    <w:div w:id="1622959408">
      <w:bodyDiv w:val="1"/>
      <w:marLeft w:val="0"/>
      <w:marRight w:val="0"/>
      <w:marTop w:val="0"/>
      <w:marBottom w:val="0"/>
      <w:divBdr>
        <w:top w:val="none" w:sz="0" w:space="0" w:color="auto"/>
        <w:left w:val="none" w:sz="0" w:space="0" w:color="auto"/>
        <w:bottom w:val="none" w:sz="0" w:space="0" w:color="auto"/>
        <w:right w:val="none" w:sz="0" w:space="0" w:color="auto"/>
      </w:divBdr>
    </w:div>
    <w:div w:id="1660035393">
      <w:bodyDiv w:val="1"/>
      <w:marLeft w:val="0"/>
      <w:marRight w:val="0"/>
      <w:marTop w:val="0"/>
      <w:marBottom w:val="0"/>
      <w:divBdr>
        <w:top w:val="none" w:sz="0" w:space="0" w:color="auto"/>
        <w:left w:val="none" w:sz="0" w:space="0" w:color="auto"/>
        <w:bottom w:val="none" w:sz="0" w:space="0" w:color="auto"/>
        <w:right w:val="none" w:sz="0" w:space="0" w:color="auto"/>
      </w:divBdr>
    </w:div>
    <w:div w:id="1707606998">
      <w:bodyDiv w:val="1"/>
      <w:marLeft w:val="0"/>
      <w:marRight w:val="0"/>
      <w:marTop w:val="0"/>
      <w:marBottom w:val="0"/>
      <w:divBdr>
        <w:top w:val="none" w:sz="0" w:space="0" w:color="auto"/>
        <w:left w:val="none" w:sz="0" w:space="0" w:color="auto"/>
        <w:bottom w:val="none" w:sz="0" w:space="0" w:color="auto"/>
        <w:right w:val="none" w:sz="0" w:space="0" w:color="auto"/>
      </w:divBdr>
      <w:divsChild>
        <w:div w:id="537089286">
          <w:marLeft w:val="0"/>
          <w:marRight w:val="0"/>
          <w:marTop w:val="0"/>
          <w:marBottom w:val="0"/>
          <w:divBdr>
            <w:top w:val="none" w:sz="0" w:space="0" w:color="auto"/>
            <w:left w:val="none" w:sz="0" w:space="0" w:color="auto"/>
            <w:bottom w:val="none" w:sz="0" w:space="0" w:color="auto"/>
            <w:right w:val="none" w:sz="0" w:space="0" w:color="auto"/>
          </w:divBdr>
          <w:divsChild>
            <w:div w:id="41515027">
              <w:marLeft w:val="0"/>
              <w:marRight w:val="0"/>
              <w:marTop w:val="0"/>
              <w:marBottom w:val="0"/>
              <w:divBdr>
                <w:top w:val="none" w:sz="0" w:space="0" w:color="auto"/>
                <w:left w:val="none" w:sz="0" w:space="0" w:color="auto"/>
                <w:bottom w:val="none" w:sz="0" w:space="0" w:color="auto"/>
                <w:right w:val="none" w:sz="0" w:space="0" w:color="auto"/>
              </w:divBdr>
              <w:divsChild>
                <w:div w:id="11497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94176">
      <w:bodyDiv w:val="1"/>
      <w:marLeft w:val="0"/>
      <w:marRight w:val="0"/>
      <w:marTop w:val="0"/>
      <w:marBottom w:val="0"/>
      <w:divBdr>
        <w:top w:val="none" w:sz="0" w:space="0" w:color="auto"/>
        <w:left w:val="none" w:sz="0" w:space="0" w:color="auto"/>
        <w:bottom w:val="none" w:sz="0" w:space="0" w:color="auto"/>
        <w:right w:val="none" w:sz="0" w:space="0" w:color="auto"/>
      </w:divBdr>
    </w:div>
    <w:div w:id="1770353570">
      <w:bodyDiv w:val="1"/>
      <w:marLeft w:val="0"/>
      <w:marRight w:val="0"/>
      <w:marTop w:val="0"/>
      <w:marBottom w:val="0"/>
      <w:divBdr>
        <w:top w:val="none" w:sz="0" w:space="0" w:color="auto"/>
        <w:left w:val="none" w:sz="0" w:space="0" w:color="auto"/>
        <w:bottom w:val="none" w:sz="0" w:space="0" w:color="auto"/>
        <w:right w:val="none" w:sz="0" w:space="0" w:color="auto"/>
      </w:divBdr>
    </w:div>
    <w:div w:id="1807820771">
      <w:bodyDiv w:val="1"/>
      <w:marLeft w:val="0"/>
      <w:marRight w:val="0"/>
      <w:marTop w:val="0"/>
      <w:marBottom w:val="0"/>
      <w:divBdr>
        <w:top w:val="none" w:sz="0" w:space="0" w:color="auto"/>
        <w:left w:val="none" w:sz="0" w:space="0" w:color="auto"/>
        <w:bottom w:val="none" w:sz="0" w:space="0" w:color="auto"/>
        <w:right w:val="none" w:sz="0" w:space="0" w:color="auto"/>
      </w:divBdr>
    </w:div>
    <w:div w:id="1840339813">
      <w:bodyDiv w:val="1"/>
      <w:marLeft w:val="0"/>
      <w:marRight w:val="0"/>
      <w:marTop w:val="0"/>
      <w:marBottom w:val="0"/>
      <w:divBdr>
        <w:top w:val="none" w:sz="0" w:space="0" w:color="auto"/>
        <w:left w:val="none" w:sz="0" w:space="0" w:color="auto"/>
        <w:bottom w:val="none" w:sz="0" w:space="0" w:color="auto"/>
        <w:right w:val="none" w:sz="0" w:space="0" w:color="auto"/>
      </w:divBdr>
    </w:div>
    <w:div w:id="1852139149">
      <w:bodyDiv w:val="1"/>
      <w:marLeft w:val="0"/>
      <w:marRight w:val="0"/>
      <w:marTop w:val="0"/>
      <w:marBottom w:val="0"/>
      <w:divBdr>
        <w:top w:val="none" w:sz="0" w:space="0" w:color="auto"/>
        <w:left w:val="none" w:sz="0" w:space="0" w:color="auto"/>
        <w:bottom w:val="none" w:sz="0" w:space="0" w:color="auto"/>
        <w:right w:val="none" w:sz="0" w:space="0" w:color="auto"/>
      </w:divBdr>
    </w:div>
    <w:div w:id="1866670180">
      <w:bodyDiv w:val="1"/>
      <w:marLeft w:val="0"/>
      <w:marRight w:val="0"/>
      <w:marTop w:val="0"/>
      <w:marBottom w:val="0"/>
      <w:divBdr>
        <w:top w:val="none" w:sz="0" w:space="0" w:color="auto"/>
        <w:left w:val="none" w:sz="0" w:space="0" w:color="auto"/>
        <w:bottom w:val="none" w:sz="0" w:space="0" w:color="auto"/>
        <w:right w:val="none" w:sz="0" w:space="0" w:color="auto"/>
      </w:divBdr>
    </w:div>
    <w:div w:id="1995061700">
      <w:bodyDiv w:val="1"/>
      <w:marLeft w:val="0"/>
      <w:marRight w:val="0"/>
      <w:marTop w:val="0"/>
      <w:marBottom w:val="0"/>
      <w:divBdr>
        <w:top w:val="none" w:sz="0" w:space="0" w:color="auto"/>
        <w:left w:val="none" w:sz="0" w:space="0" w:color="auto"/>
        <w:bottom w:val="none" w:sz="0" w:space="0" w:color="auto"/>
        <w:right w:val="none" w:sz="0" w:space="0" w:color="auto"/>
      </w:divBdr>
      <w:divsChild>
        <w:div w:id="39399430">
          <w:marLeft w:val="0"/>
          <w:marRight w:val="0"/>
          <w:marTop w:val="0"/>
          <w:marBottom w:val="0"/>
          <w:divBdr>
            <w:top w:val="none" w:sz="0" w:space="0" w:color="auto"/>
            <w:left w:val="none" w:sz="0" w:space="0" w:color="auto"/>
            <w:bottom w:val="none" w:sz="0" w:space="0" w:color="auto"/>
            <w:right w:val="none" w:sz="0" w:space="0" w:color="auto"/>
          </w:divBdr>
        </w:div>
        <w:div w:id="1701128636">
          <w:marLeft w:val="0"/>
          <w:marRight w:val="0"/>
          <w:marTop w:val="0"/>
          <w:marBottom w:val="0"/>
          <w:divBdr>
            <w:top w:val="none" w:sz="0" w:space="0" w:color="auto"/>
            <w:left w:val="none" w:sz="0" w:space="0" w:color="auto"/>
            <w:bottom w:val="none" w:sz="0" w:space="0" w:color="auto"/>
            <w:right w:val="none" w:sz="0" w:space="0" w:color="auto"/>
          </w:divBdr>
        </w:div>
        <w:div w:id="624585530">
          <w:marLeft w:val="0"/>
          <w:marRight w:val="0"/>
          <w:marTop w:val="0"/>
          <w:marBottom w:val="0"/>
          <w:divBdr>
            <w:top w:val="none" w:sz="0" w:space="0" w:color="auto"/>
            <w:left w:val="none" w:sz="0" w:space="0" w:color="auto"/>
            <w:bottom w:val="none" w:sz="0" w:space="0" w:color="auto"/>
            <w:right w:val="none" w:sz="0" w:space="0" w:color="auto"/>
          </w:divBdr>
        </w:div>
        <w:div w:id="661008385">
          <w:marLeft w:val="0"/>
          <w:marRight w:val="0"/>
          <w:marTop w:val="0"/>
          <w:marBottom w:val="0"/>
          <w:divBdr>
            <w:top w:val="none" w:sz="0" w:space="0" w:color="auto"/>
            <w:left w:val="none" w:sz="0" w:space="0" w:color="auto"/>
            <w:bottom w:val="none" w:sz="0" w:space="0" w:color="auto"/>
            <w:right w:val="none" w:sz="0" w:space="0" w:color="auto"/>
          </w:divBdr>
        </w:div>
        <w:div w:id="592125758">
          <w:marLeft w:val="0"/>
          <w:marRight w:val="0"/>
          <w:marTop w:val="0"/>
          <w:marBottom w:val="0"/>
          <w:divBdr>
            <w:top w:val="none" w:sz="0" w:space="0" w:color="auto"/>
            <w:left w:val="none" w:sz="0" w:space="0" w:color="auto"/>
            <w:bottom w:val="none" w:sz="0" w:space="0" w:color="auto"/>
            <w:right w:val="none" w:sz="0" w:space="0" w:color="auto"/>
          </w:divBdr>
        </w:div>
        <w:div w:id="354842226">
          <w:marLeft w:val="0"/>
          <w:marRight w:val="0"/>
          <w:marTop w:val="0"/>
          <w:marBottom w:val="0"/>
          <w:divBdr>
            <w:top w:val="none" w:sz="0" w:space="0" w:color="auto"/>
            <w:left w:val="none" w:sz="0" w:space="0" w:color="auto"/>
            <w:bottom w:val="none" w:sz="0" w:space="0" w:color="auto"/>
            <w:right w:val="none" w:sz="0" w:space="0" w:color="auto"/>
          </w:divBdr>
        </w:div>
        <w:div w:id="549070640">
          <w:marLeft w:val="0"/>
          <w:marRight w:val="0"/>
          <w:marTop w:val="0"/>
          <w:marBottom w:val="0"/>
          <w:divBdr>
            <w:top w:val="none" w:sz="0" w:space="0" w:color="auto"/>
            <w:left w:val="none" w:sz="0" w:space="0" w:color="auto"/>
            <w:bottom w:val="none" w:sz="0" w:space="0" w:color="auto"/>
            <w:right w:val="none" w:sz="0" w:space="0" w:color="auto"/>
          </w:divBdr>
        </w:div>
        <w:div w:id="1776169646">
          <w:marLeft w:val="0"/>
          <w:marRight w:val="0"/>
          <w:marTop w:val="0"/>
          <w:marBottom w:val="0"/>
          <w:divBdr>
            <w:top w:val="none" w:sz="0" w:space="0" w:color="auto"/>
            <w:left w:val="none" w:sz="0" w:space="0" w:color="auto"/>
            <w:bottom w:val="none" w:sz="0" w:space="0" w:color="auto"/>
            <w:right w:val="none" w:sz="0" w:space="0" w:color="auto"/>
          </w:divBdr>
        </w:div>
        <w:div w:id="1619019850">
          <w:marLeft w:val="0"/>
          <w:marRight w:val="0"/>
          <w:marTop w:val="0"/>
          <w:marBottom w:val="0"/>
          <w:divBdr>
            <w:top w:val="none" w:sz="0" w:space="0" w:color="auto"/>
            <w:left w:val="none" w:sz="0" w:space="0" w:color="auto"/>
            <w:bottom w:val="none" w:sz="0" w:space="0" w:color="auto"/>
            <w:right w:val="none" w:sz="0" w:space="0" w:color="auto"/>
          </w:divBdr>
        </w:div>
        <w:div w:id="1496452218">
          <w:marLeft w:val="0"/>
          <w:marRight w:val="0"/>
          <w:marTop w:val="0"/>
          <w:marBottom w:val="0"/>
          <w:divBdr>
            <w:top w:val="none" w:sz="0" w:space="0" w:color="auto"/>
            <w:left w:val="none" w:sz="0" w:space="0" w:color="auto"/>
            <w:bottom w:val="none" w:sz="0" w:space="0" w:color="auto"/>
            <w:right w:val="none" w:sz="0" w:space="0" w:color="auto"/>
          </w:divBdr>
        </w:div>
        <w:div w:id="1120760044">
          <w:marLeft w:val="0"/>
          <w:marRight w:val="0"/>
          <w:marTop w:val="0"/>
          <w:marBottom w:val="0"/>
          <w:divBdr>
            <w:top w:val="none" w:sz="0" w:space="0" w:color="auto"/>
            <w:left w:val="none" w:sz="0" w:space="0" w:color="auto"/>
            <w:bottom w:val="none" w:sz="0" w:space="0" w:color="auto"/>
            <w:right w:val="none" w:sz="0" w:space="0" w:color="auto"/>
          </w:divBdr>
        </w:div>
        <w:div w:id="665791842">
          <w:marLeft w:val="0"/>
          <w:marRight w:val="0"/>
          <w:marTop w:val="0"/>
          <w:marBottom w:val="0"/>
          <w:divBdr>
            <w:top w:val="none" w:sz="0" w:space="0" w:color="auto"/>
            <w:left w:val="none" w:sz="0" w:space="0" w:color="auto"/>
            <w:bottom w:val="none" w:sz="0" w:space="0" w:color="auto"/>
            <w:right w:val="none" w:sz="0" w:space="0" w:color="auto"/>
          </w:divBdr>
        </w:div>
        <w:div w:id="218783744">
          <w:marLeft w:val="0"/>
          <w:marRight w:val="0"/>
          <w:marTop w:val="0"/>
          <w:marBottom w:val="0"/>
          <w:divBdr>
            <w:top w:val="none" w:sz="0" w:space="0" w:color="auto"/>
            <w:left w:val="none" w:sz="0" w:space="0" w:color="auto"/>
            <w:bottom w:val="none" w:sz="0" w:space="0" w:color="auto"/>
            <w:right w:val="none" w:sz="0" w:space="0" w:color="auto"/>
          </w:divBdr>
        </w:div>
        <w:div w:id="219827250">
          <w:marLeft w:val="0"/>
          <w:marRight w:val="0"/>
          <w:marTop w:val="0"/>
          <w:marBottom w:val="0"/>
          <w:divBdr>
            <w:top w:val="none" w:sz="0" w:space="0" w:color="auto"/>
            <w:left w:val="none" w:sz="0" w:space="0" w:color="auto"/>
            <w:bottom w:val="none" w:sz="0" w:space="0" w:color="auto"/>
            <w:right w:val="none" w:sz="0" w:space="0" w:color="auto"/>
          </w:divBdr>
        </w:div>
        <w:div w:id="1100105673">
          <w:marLeft w:val="0"/>
          <w:marRight w:val="0"/>
          <w:marTop w:val="0"/>
          <w:marBottom w:val="0"/>
          <w:divBdr>
            <w:top w:val="none" w:sz="0" w:space="0" w:color="auto"/>
            <w:left w:val="none" w:sz="0" w:space="0" w:color="auto"/>
            <w:bottom w:val="none" w:sz="0" w:space="0" w:color="auto"/>
            <w:right w:val="none" w:sz="0" w:space="0" w:color="auto"/>
          </w:divBdr>
        </w:div>
        <w:div w:id="287011206">
          <w:marLeft w:val="0"/>
          <w:marRight w:val="0"/>
          <w:marTop w:val="0"/>
          <w:marBottom w:val="0"/>
          <w:divBdr>
            <w:top w:val="none" w:sz="0" w:space="0" w:color="auto"/>
            <w:left w:val="none" w:sz="0" w:space="0" w:color="auto"/>
            <w:bottom w:val="none" w:sz="0" w:space="0" w:color="auto"/>
            <w:right w:val="none" w:sz="0" w:space="0" w:color="auto"/>
          </w:divBdr>
        </w:div>
        <w:div w:id="1251618542">
          <w:marLeft w:val="0"/>
          <w:marRight w:val="0"/>
          <w:marTop w:val="0"/>
          <w:marBottom w:val="0"/>
          <w:divBdr>
            <w:top w:val="none" w:sz="0" w:space="0" w:color="auto"/>
            <w:left w:val="none" w:sz="0" w:space="0" w:color="auto"/>
            <w:bottom w:val="none" w:sz="0" w:space="0" w:color="auto"/>
            <w:right w:val="none" w:sz="0" w:space="0" w:color="auto"/>
          </w:divBdr>
        </w:div>
        <w:div w:id="1996445332">
          <w:marLeft w:val="0"/>
          <w:marRight w:val="0"/>
          <w:marTop w:val="0"/>
          <w:marBottom w:val="0"/>
          <w:divBdr>
            <w:top w:val="none" w:sz="0" w:space="0" w:color="auto"/>
            <w:left w:val="none" w:sz="0" w:space="0" w:color="auto"/>
            <w:bottom w:val="none" w:sz="0" w:space="0" w:color="auto"/>
            <w:right w:val="none" w:sz="0" w:space="0" w:color="auto"/>
          </w:divBdr>
        </w:div>
        <w:div w:id="268005236">
          <w:marLeft w:val="0"/>
          <w:marRight w:val="0"/>
          <w:marTop w:val="0"/>
          <w:marBottom w:val="0"/>
          <w:divBdr>
            <w:top w:val="none" w:sz="0" w:space="0" w:color="auto"/>
            <w:left w:val="none" w:sz="0" w:space="0" w:color="auto"/>
            <w:bottom w:val="none" w:sz="0" w:space="0" w:color="auto"/>
            <w:right w:val="none" w:sz="0" w:space="0" w:color="auto"/>
          </w:divBdr>
        </w:div>
        <w:div w:id="1903559170">
          <w:marLeft w:val="0"/>
          <w:marRight w:val="0"/>
          <w:marTop w:val="0"/>
          <w:marBottom w:val="0"/>
          <w:divBdr>
            <w:top w:val="none" w:sz="0" w:space="0" w:color="auto"/>
            <w:left w:val="none" w:sz="0" w:space="0" w:color="auto"/>
            <w:bottom w:val="none" w:sz="0" w:space="0" w:color="auto"/>
            <w:right w:val="none" w:sz="0" w:space="0" w:color="auto"/>
          </w:divBdr>
        </w:div>
        <w:div w:id="484586417">
          <w:marLeft w:val="0"/>
          <w:marRight w:val="0"/>
          <w:marTop w:val="0"/>
          <w:marBottom w:val="0"/>
          <w:divBdr>
            <w:top w:val="none" w:sz="0" w:space="0" w:color="auto"/>
            <w:left w:val="none" w:sz="0" w:space="0" w:color="auto"/>
            <w:bottom w:val="none" w:sz="0" w:space="0" w:color="auto"/>
            <w:right w:val="none" w:sz="0" w:space="0" w:color="auto"/>
          </w:divBdr>
        </w:div>
        <w:div w:id="761217465">
          <w:marLeft w:val="0"/>
          <w:marRight w:val="0"/>
          <w:marTop w:val="0"/>
          <w:marBottom w:val="0"/>
          <w:divBdr>
            <w:top w:val="none" w:sz="0" w:space="0" w:color="auto"/>
            <w:left w:val="none" w:sz="0" w:space="0" w:color="auto"/>
            <w:bottom w:val="none" w:sz="0" w:space="0" w:color="auto"/>
            <w:right w:val="none" w:sz="0" w:space="0" w:color="auto"/>
          </w:divBdr>
        </w:div>
        <w:div w:id="1778988350">
          <w:marLeft w:val="0"/>
          <w:marRight w:val="0"/>
          <w:marTop w:val="0"/>
          <w:marBottom w:val="0"/>
          <w:divBdr>
            <w:top w:val="none" w:sz="0" w:space="0" w:color="auto"/>
            <w:left w:val="none" w:sz="0" w:space="0" w:color="auto"/>
            <w:bottom w:val="none" w:sz="0" w:space="0" w:color="auto"/>
            <w:right w:val="none" w:sz="0" w:space="0" w:color="auto"/>
          </w:divBdr>
        </w:div>
        <w:div w:id="500657252">
          <w:marLeft w:val="0"/>
          <w:marRight w:val="0"/>
          <w:marTop w:val="0"/>
          <w:marBottom w:val="0"/>
          <w:divBdr>
            <w:top w:val="none" w:sz="0" w:space="0" w:color="auto"/>
            <w:left w:val="none" w:sz="0" w:space="0" w:color="auto"/>
            <w:bottom w:val="none" w:sz="0" w:space="0" w:color="auto"/>
            <w:right w:val="none" w:sz="0" w:space="0" w:color="auto"/>
          </w:divBdr>
        </w:div>
        <w:div w:id="1774007321">
          <w:marLeft w:val="0"/>
          <w:marRight w:val="0"/>
          <w:marTop w:val="0"/>
          <w:marBottom w:val="0"/>
          <w:divBdr>
            <w:top w:val="none" w:sz="0" w:space="0" w:color="auto"/>
            <w:left w:val="none" w:sz="0" w:space="0" w:color="auto"/>
            <w:bottom w:val="none" w:sz="0" w:space="0" w:color="auto"/>
            <w:right w:val="none" w:sz="0" w:space="0" w:color="auto"/>
          </w:divBdr>
        </w:div>
        <w:div w:id="810176048">
          <w:marLeft w:val="0"/>
          <w:marRight w:val="0"/>
          <w:marTop w:val="0"/>
          <w:marBottom w:val="0"/>
          <w:divBdr>
            <w:top w:val="none" w:sz="0" w:space="0" w:color="auto"/>
            <w:left w:val="none" w:sz="0" w:space="0" w:color="auto"/>
            <w:bottom w:val="none" w:sz="0" w:space="0" w:color="auto"/>
            <w:right w:val="none" w:sz="0" w:space="0" w:color="auto"/>
          </w:divBdr>
        </w:div>
        <w:div w:id="690692623">
          <w:marLeft w:val="0"/>
          <w:marRight w:val="0"/>
          <w:marTop w:val="0"/>
          <w:marBottom w:val="0"/>
          <w:divBdr>
            <w:top w:val="none" w:sz="0" w:space="0" w:color="auto"/>
            <w:left w:val="none" w:sz="0" w:space="0" w:color="auto"/>
            <w:bottom w:val="none" w:sz="0" w:space="0" w:color="auto"/>
            <w:right w:val="none" w:sz="0" w:space="0" w:color="auto"/>
          </w:divBdr>
        </w:div>
        <w:div w:id="468279497">
          <w:marLeft w:val="0"/>
          <w:marRight w:val="0"/>
          <w:marTop w:val="0"/>
          <w:marBottom w:val="0"/>
          <w:divBdr>
            <w:top w:val="none" w:sz="0" w:space="0" w:color="auto"/>
            <w:left w:val="none" w:sz="0" w:space="0" w:color="auto"/>
            <w:bottom w:val="none" w:sz="0" w:space="0" w:color="auto"/>
            <w:right w:val="none" w:sz="0" w:space="0" w:color="auto"/>
          </w:divBdr>
        </w:div>
        <w:div w:id="652635461">
          <w:marLeft w:val="0"/>
          <w:marRight w:val="0"/>
          <w:marTop w:val="0"/>
          <w:marBottom w:val="0"/>
          <w:divBdr>
            <w:top w:val="none" w:sz="0" w:space="0" w:color="auto"/>
            <w:left w:val="none" w:sz="0" w:space="0" w:color="auto"/>
            <w:bottom w:val="none" w:sz="0" w:space="0" w:color="auto"/>
            <w:right w:val="none" w:sz="0" w:space="0" w:color="auto"/>
          </w:divBdr>
        </w:div>
        <w:div w:id="668826877">
          <w:marLeft w:val="0"/>
          <w:marRight w:val="0"/>
          <w:marTop w:val="0"/>
          <w:marBottom w:val="0"/>
          <w:divBdr>
            <w:top w:val="none" w:sz="0" w:space="0" w:color="auto"/>
            <w:left w:val="none" w:sz="0" w:space="0" w:color="auto"/>
            <w:bottom w:val="none" w:sz="0" w:space="0" w:color="auto"/>
            <w:right w:val="none" w:sz="0" w:space="0" w:color="auto"/>
          </w:divBdr>
        </w:div>
        <w:div w:id="625501995">
          <w:marLeft w:val="0"/>
          <w:marRight w:val="0"/>
          <w:marTop w:val="0"/>
          <w:marBottom w:val="0"/>
          <w:divBdr>
            <w:top w:val="none" w:sz="0" w:space="0" w:color="auto"/>
            <w:left w:val="none" w:sz="0" w:space="0" w:color="auto"/>
            <w:bottom w:val="none" w:sz="0" w:space="0" w:color="auto"/>
            <w:right w:val="none" w:sz="0" w:space="0" w:color="auto"/>
          </w:divBdr>
        </w:div>
        <w:div w:id="84038965">
          <w:marLeft w:val="0"/>
          <w:marRight w:val="0"/>
          <w:marTop w:val="0"/>
          <w:marBottom w:val="0"/>
          <w:divBdr>
            <w:top w:val="none" w:sz="0" w:space="0" w:color="auto"/>
            <w:left w:val="none" w:sz="0" w:space="0" w:color="auto"/>
            <w:bottom w:val="none" w:sz="0" w:space="0" w:color="auto"/>
            <w:right w:val="none" w:sz="0" w:space="0" w:color="auto"/>
          </w:divBdr>
        </w:div>
        <w:div w:id="2098095230">
          <w:marLeft w:val="0"/>
          <w:marRight w:val="0"/>
          <w:marTop w:val="0"/>
          <w:marBottom w:val="0"/>
          <w:divBdr>
            <w:top w:val="none" w:sz="0" w:space="0" w:color="auto"/>
            <w:left w:val="none" w:sz="0" w:space="0" w:color="auto"/>
            <w:bottom w:val="none" w:sz="0" w:space="0" w:color="auto"/>
            <w:right w:val="none" w:sz="0" w:space="0" w:color="auto"/>
          </w:divBdr>
        </w:div>
        <w:div w:id="1719163312">
          <w:marLeft w:val="0"/>
          <w:marRight w:val="0"/>
          <w:marTop w:val="0"/>
          <w:marBottom w:val="0"/>
          <w:divBdr>
            <w:top w:val="none" w:sz="0" w:space="0" w:color="auto"/>
            <w:left w:val="none" w:sz="0" w:space="0" w:color="auto"/>
            <w:bottom w:val="none" w:sz="0" w:space="0" w:color="auto"/>
            <w:right w:val="none" w:sz="0" w:space="0" w:color="auto"/>
          </w:divBdr>
        </w:div>
        <w:div w:id="1654944547">
          <w:marLeft w:val="0"/>
          <w:marRight w:val="0"/>
          <w:marTop w:val="0"/>
          <w:marBottom w:val="0"/>
          <w:divBdr>
            <w:top w:val="none" w:sz="0" w:space="0" w:color="auto"/>
            <w:left w:val="none" w:sz="0" w:space="0" w:color="auto"/>
            <w:bottom w:val="none" w:sz="0" w:space="0" w:color="auto"/>
            <w:right w:val="none" w:sz="0" w:space="0" w:color="auto"/>
          </w:divBdr>
        </w:div>
        <w:div w:id="1079137846">
          <w:marLeft w:val="0"/>
          <w:marRight w:val="0"/>
          <w:marTop w:val="0"/>
          <w:marBottom w:val="0"/>
          <w:divBdr>
            <w:top w:val="none" w:sz="0" w:space="0" w:color="auto"/>
            <w:left w:val="none" w:sz="0" w:space="0" w:color="auto"/>
            <w:bottom w:val="none" w:sz="0" w:space="0" w:color="auto"/>
            <w:right w:val="none" w:sz="0" w:space="0" w:color="auto"/>
          </w:divBdr>
        </w:div>
      </w:divsChild>
    </w:div>
    <w:div w:id="1997369563">
      <w:bodyDiv w:val="1"/>
      <w:marLeft w:val="0"/>
      <w:marRight w:val="0"/>
      <w:marTop w:val="0"/>
      <w:marBottom w:val="0"/>
      <w:divBdr>
        <w:top w:val="none" w:sz="0" w:space="0" w:color="auto"/>
        <w:left w:val="none" w:sz="0" w:space="0" w:color="auto"/>
        <w:bottom w:val="none" w:sz="0" w:space="0" w:color="auto"/>
        <w:right w:val="none" w:sz="0" w:space="0" w:color="auto"/>
      </w:divBdr>
    </w:div>
    <w:div w:id="2005934811">
      <w:bodyDiv w:val="1"/>
      <w:marLeft w:val="0"/>
      <w:marRight w:val="0"/>
      <w:marTop w:val="0"/>
      <w:marBottom w:val="0"/>
      <w:divBdr>
        <w:top w:val="none" w:sz="0" w:space="0" w:color="auto"/>
        <w:left w:val="none" w:sz="0" w:space="0" w:color="auto"/>
        <w:bottom w:val="none" w:sz="0" w:space="0" w:color="auto"/>
        <w:right w:val="none" w:sz="0" w:space="0" w:color="auto"/>
      </w:divBdr>
    </w:div>
    <w:div w:id="21048365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turkis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3EABD-188E-45E4-8A72-2119237F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1152</Words>
  <Characters>6569</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bozok</dc:creator>
  <cp:lastModifiedBy>bozok</cp:lastModifiedBy>
  <cp:revision>11</cp:revision>
  <cp:lastPrinted>2026-02-20T07:14:00Z</cp:lastPrinted>
  <dcterms:created xsi:type="dcterms:W3CDTF">2026-05-14T08:51:00Z</dcterms:created>
  <dcterms:modified xsi:type="dcterms:W3CDTF">2026-06-01T13:57:00Z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bozok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